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83" w:rsidRDefault="00AE3E83" w:rsidP="00C67D21">
      <w:pPr>
        <w:jc w:val="center"/>
        <w:rPr>
          <w:b/>
          <w:szCs w:val="28"/>
        </w:rPr>
      </w:pPr>
    </w:p>
    <w:p w:rsidR="00AE3E83" w:rsidRPr="00AE3E83" w:rsidRDefault="00AE3E83" w:rsidP="00AE3E83">
      <w:pPr>
        <w:jc w:val="center"/>
        <w:rPr>
          <w:szCs w:val="22"/>
        </w:rPr>
      </w:pPr>
      <w:r w:rsidRPr="00AE3E83">
        <w:rPr>
          <w:noProof/>
          <w:szCs w:val="22"/>
        </w:rPr>
        <w:drawing>
          <wp:inline distT="0" distB="0" distL="0" distR="0" wp14:anchorId="5D6EEF47" wp14:editId="03DE5F19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E83" w:rsidRPr="00AE3E83" w:rsidRDefault="00AE3E83" w:rsidP="00AE3E83">
      <w:pPr>
        <w:jc w:val="center"/>
        <w:rPr>
          <w:b/>
          <w:sz w:val="22"/>
          <w:szCs w:val="22"/>
        </w:rPr>
      </w:pPr>
    </w:p>
    <w:p w:rsidR="00AE3E83" w:rsidRPr="00AE3E83" w:rsidRDefault="00AE3E83" w:rsidP="00AE3E83">
      <w:pPr>
        <w:jc w:val="center"/>
        <w:rPr>
          <w:b/>
          <w:sz w:val="22"/>
          <w:szCs w:val="22"/>
        </w:rPr>
      </w:pPr>
      <w:r w:rsidRPr="00AE3E83">
        <w:rPr>
          <w:b/>
          <w:sz w:val="22"/>
          <w:szCs w:val="22"/>
        </w:rPr>
        <w:t>НИКОЛЬСКИЙ СЕЛЬСКИЙ СОВЕТ ДЕПУТАТОВ</w:t>
      </w:r>
    </w:p>
    <w:p w:rsidR="00AE3E83" w:rsidRPr="00AE3E83" w:rsidRDefault="00AE3E83" w:rsidP="00AE3E83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AE3E83">
        <w:rPr>
          <w:b/>
          <w:sz w:val="22"/>
          <w:szCs w:val="22"/>
        </w:rPr>
        <w:t>Емельяновского района Красноярского края</w:t>
      </w:r>
    </w:p>
    <w:p w:rsidR="00AE3E83" w:rsidRPr="00AE3E83" w:rsidRDefault="00AE3E83" w:rsidP="00AE3E83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AE3E83" w:rsidRPr="00AE3E83" w:rsidRDefault="00AE3E83" w:rsidP="00AE3E83">
      <w:pPr>
        <w:tabs>
          <w:tab w:val="center" w:pos="4324"/>
          <w:tab w:val="left" w:pos="6060"/>
        </w:tabs>
        <w:spacing w:after="200" w:line="276" w:lineRule="auto"/>
        <w:ind w:right="707"/>
        <w:rPr>
          <w:sz w:val="36"/>
          <w:szCs w:val="36"/>
        </w:rPr>
      </w:pPr>
      <w:r w:rsidRPr="00AE3E83">
        <w:rPr>
          <w:sz w:val="36"/>
          <w:szCs w:val="36"/>
        </w:rPr>
        <w:tab/>
        <w:t>РЕШЕНИЕ</w:t>
      </w:r>
      <w:r w:rsidRPr="00AE3E83">
        <w:rPr>
          <w:sz w:val="36"/>
          <w:szCs w:val="36"/>
        </w:rPr>
        <w:tab/>
      </w:r>
    </w:p>
    <w:p w:rsidR="00AE3E83" w:rsidRPr="00AE3E83" w:rsidRDefault="00AE3E83" w:rsidP="00AE3E83">
      <w:pPr>
        <w:spacing w:after="200" w:line="276" w:lineRule="auto"/>
        <w:ind w:right="707"/>
        <w:jc w:val="center"/>
        <w:rPr>
          <w:szCs w:val="28"/>
        </w:rPr>
      </w:pPr>
      <w:r>
        <w:rPr>
          <w:szCs w:val="28"/>
        </w:rPr>
        <w:t>14</w:t>
      </w:r>
      <w:r w:rsidRPr="00AE3E83">
        <w:rPr>
          <w:szCs w:val="28"/>
        </w:rPr>
        <w:t xml:space="preserve">.11.2022                             с. Никольское                                   </w:t>
      </w:r>
      <w:r>
        <w:rPr>
          <w:szCs w:val="28"/>
        </w:rPr>
        <w:t>№ 26-78</w:t>
      </w:r>
      <w:r w:rsidRPr="00AE3E83">
        <w:rPr>
          <w:szCs w:val="28"/>
        </w:rPr>
        <w:t>Р</w:t>
      </w:r>
    </w:p>
    <w:p w:rsidR="00AE3E83" w:rsidRDefault="00AE3E83" w:rsidP="00AE3E83">
      <w:pPr>
        <w:tabs>
          <w:tab w:val="center" w:pos="4324"/>
          <w:tab w:val="left" w:pos="6060"/>
        </w:tabs>
        <w:spacing w:after="200" w:line="276" w:lineRule="auto"/>
        <w:ind w:right="707"/>
        <w:rPr>
          <w:sz w:val="36"/>
          <w:szCs w:val="36"/>
        </w:rPr>
      </w:pPr>
    </w:p>
    <w:p w:rsidR="00AE3E83" w:rsidRPr="00AE3E83" w:rsidRDefault="00AE3E83" w:rsidP="00AE3E83">
      <w:pPr>
        <w:autoSpaceDE w:val="0"/>
        <w:autoSpaceDN w:val="0"/>
        <w:adjustRightInd w:val="0"/>
        <w:jc w:val="both"/>
        <w:rPr>
          <w:rFonts w:eastAsia="Calibri"/>
          <w:bCs/>
          <w:szCs w:val="28"/>
          <w:lang w:eastAsia="en-US"/>
        </w:rPr>
      </w:pPr>
      <w:r w:rsidRPr="00AE3E83">
        <w:rPr>
          <w:rFonts w:eastAsia="Calibri"/>
          <w:bCs/>
          <w:szCs w:val="28"/>
          <w:lang w:eastAsia="en-US"/>
        </w:rPr>
        <w:t xml:space="preserve">        «Об утверждении Порядка </w:t>
      </w:r>
      <w:r>
        <w:rPr>
          <w:rFonts w:eastAsia="Calibri"/>
          <w:bCs/>
          <w:szCs w:val="28"/>
          <w:lang w:eastAsia="en-US"/>
        </w:rPr>
        <w:t>выдвижения, внесения, обсуждения, рассмотрения инициативных проектов, а также проведения их конкурсного отбора»</w:t>
      </w:r>
      <w:r w:rsidRPr="00AE3E83">
        <w:rPr>
          <w:rFonts w:eastAsia="Calibri"/>
          <w:bCs/>
          <w:szCs w:val="28"/>
          <w:lang w:eastAsia="en-US"/>
        </w:rPr>
        <w:t xml:space="preserve"> на территории МО Никольский сельсовет Емельяновского района Красноярского края.»</w:t>
      </w:r>
    </w:p>
    <w:p w:rsidR="00AE3E83" w:rsidRPr="00AE3E83" w:rsidRDefault="00AE3E83" w:rsidP="00AE3E83">
      <w:pPr>
        <w:autoSpaceDE w:val="0"/>
        <w:autoSpaceDN w:val="0"/>
        <w:adjustRightInd w:val="0"/>
        <w:jc w:val="both"/>
        <w:rPr>
          <w:szCs w:val="28"/>
        </w:rPr>
      </w:pPr>
    </w:p>
    <w:p w:rsidR="00AE3E83" w:rsidRPr="00AE3E83" w:rsidRDefault="00AE3E83" w:rsidP="00AE3E83">
      <w:pPr>
        <w:rPr>
          <w:b/>
          <w:bCs/>
          <w:szCs w:val="28"/>
        </w:rPr>
      </w:pPr>
    </w:p>
    <w:p w:rsidR="00AE3E83" w:rsidRPr="00AE3E83" w:rsidRDefault="00AE3E83" w:rsidP="00AE3E83">
      <w:pPr>
        <w:autoSpaceDE w:val="0"/>
        <w:autoSpaceDN w:val="0"/>
        <w:adjustRightInd w:val="0"/>
        <w:jc w:val="both"/>
        <w:rPr>
          <w:rFonts w:eastAsia="Calibri"/>
          <w:bCs/>
          <w:szCs w:val="28"/>
          <w:lang w:eastAsia="en-US"/>
        </w:rPr>
      </w:pPr>
      <w:r w:rsidRPr="00AE3E83">
        <w:rPr>
          <w:szCs w:val="28"/>
        </w:rPr>
        <w:t xml:space="preserve">        В целях вовлечения жителей муниципального образования в процессы решения местных проблем,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</w:t>
      </w:r>
      <w:r w:rsidRPr="00AE3E83">
        <w:rPr>
          <w:rFonts w:eastAsia="Calibri"/>
          <w:bCs/>
          <w:szCs w:val="28"/>
          <w:lang w:eastAsia="en-US"/>
        </w:rPr>
        <w:t xml:space="preserve"> МО Никольский сельсовет Емельяновского района Красноярского края. Никольский сельский Совет депутатов</w:t>
      </w:r>
    </w:p>
    <w:p w:rsidR="00AE3E83" w:rsidRPr="00AE3E83" w:rsidRDefault="00AE3E83" w:rsidP="00AE3E83">
      <w:pPr>
        <w:autoSpaceDE w:val="0"/>
        <w:autoSpaceDN w:val="0"/>
        <w:adjustRightInd w:val="0"/>
        <w:rPr>
          <w:b/>
          <w:szCs w:val="28"/>
        </w:rPr>
      </w:pPr>
      <w:r w:rsidRPr="00AE3E83">
        <w:rPr>
          <w:b/>
          <w:szCs w:val="28"/>
        </w:rPr>
        <w:t>РЕШИЛ:</w:t>
      </w:r>
    </w:p>
    <w:p w:rsidR="00AE3E83" w:rsidRPr="00AE3E83" w:rsidRDefault="00AE3E83" w:rsidP="00AE3E83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AE3E83">
        <w:rPr>
          <w:bCs/>
          <w:szCs w:val="28"/>
        </w:rPr>
        <w:t xml:space="preserve">1. Утвердить «Порядок </w:t>
      </w:r>
      <w:r>
        <w:rPr>
          <w:rFonts w:eastAsia="Calibri"/>
          <w:bCs/>
          <w:szCs w:val="28"/>
          <w:lang w:eastAsia="en-US"/>
        </w:rPr>
        <w:t>выдвижения, вн</w:t>
      </w:r>
      <w:r>
        <w:rPr>
          <w:rFonts w:eastAsia="Calibri"/>
          <w:bCs/>
          <w:szCs w:val="28"/>
          <w:lang w:eastAsia="en-US"/>
        </w:rPr>
        <w:t>есения, обсуждения, рассмотрения</w:t>
      </w:r>
      <w:r>
        <w:rPr>
          <w:rFonts w:eastAsia="Calibri"/>
          <w:bCs/>
          <w:szCs w:val="28"/>
          <w:lang w:eastAsia="en-US"/>
        </w:rPr>
        <w:t xml:space="preserve"> инициатив</w:t>
      </w:r>
      <w:r>
        <w:rPr>
          <w:rFonts w:eastAsia="Calibri"/>
          <w:bCs/>
          <w:szCs w:val="28"/>
          <w:lang w:eastAsia="en-US"/>
        </w:rPr>
        <w:t>ных проектов, а также проведения</w:t>
      </w:r>
      <w:r>
        <w:rPr>
          <w:rFonts w:eastAsia="Calibri"/>
          <w:bCs/>
          <w:szCs w:val="28"/>
          <w:lang w:eastAsia="en-US"/>
        </w:rPr>
        <w:t xml:space="preserve"> их конкурсного отбора»</w:t>
      </w:r>
      <w:r w:rsidRPr="00AE3E83">
        <w:rPr>
          <w:rFonts w:eastAsia="Calibri"/>
          <w:bCs/>
          <w:szCs w:val="28"/>
          <w:lang w:eastAsia="en-US"/>
        </w:rPr>
        <w:t xml:space="preserve"> на территории МО Никольский сельсовет Емельяновского района Красноярского края</w:t>
      </w:r>
      <w:r w:rsidRPr="00AE3E83">
        <w:rPr>
          <w:bCs/>
          <w:i/>
          <w:szCs w:val="28"/>
        </w:rPr>
        <w:t>,</w:t>
      </w:r>
      <w:r w:rsidRPr="00AE3E83">
        <w:rPr>
          <w:bCs/>
          <w:szCs w:val="28"/>
        </w:rPr>
        <w:t xml:space="preserve"> согласно Приложению.</w:t>
      </w:r>
    </w:p>
    <w:p w:rsidR="00AE3E83" w:rsidRPr="00AE3E83" w:rsidRDefault="00AE3E83" w:rsidP="00AE3E83">
      <w:pPr>
        <w:widowControl w:val="0"/>
        <w:autoSpaceDE w:val="0"/>
        <w:autoSpaceDN w:val="0"/>
        <w:jc w:val="both"/>
        <w:rPr>
          <w:szCs w:val="28"/>
        </w:rPr>
      </w:pPr>
      <w:r w:rsidRPr="00AE3E83">
        <w:rPr>
          <w:szCs w:val="28"/>
        </w:rPr>
        <w:t xml:space="preserve">         2. Решение вступает в силу со дня официального опубликования в газете «Емельяновские Веси». </w:t>
      </w:r>
    </w:p>
    <w:p w:rsidR="00AE3E83" w:rsidRPr="00AE3E83" w:rsidRDefault="00AE3E83" w:rsidP="00AE3E83">
      <w:pPr>
        <w:widowControl w:val="0"/>
        <w:autoSpaceDE w:val="0"/>
        <w:autoSpaceDN w:val="0"/>
        <w:jc w:val="both"/>
        <w:rPr>
          <w:szCs w:val="28"/>
        </w:rPr>
      </w:pPr>
      <w:r w:rsidRPr="00AE3E83">
        <w:rPr>
          <w:szCs w:val="28"/>
        </w:rPr>
        <w:t xml:space="preserve">         3. Решение подлежит размещению на официальном сайте муниципального образования</w:t>
      </w:r>
      <w:r w:rsidRPr="00AE3E83">
        <w:rPr>
          <w:bCs/>
          <w:szCs w:val="28"/>
        </w:rPr>
        <w:t xml:space="preserve"> Никольский сельсовет Емельяновского района Красноярского края» </w:t>
      </w:r>
      <w:r w:rsidRPr="00AE3E83">
        <w:rPr>
          <w:szCs w:val="28"/>
        </w:rPr>
        <w:t xml:space="preserve">в информационно-коммуникационной сети «Интернет» </w:t>
      </w:r>
      <w:hyperlink r:id="rId8" w:history="1">
        <w:r w:rsidRPr="00AE3E83">
          <w:rPr>
            <w:color w:val="0563C1" w:themeColor="hyperlink"/>
            <w:szCs w:val="28"/>
            <w:u w:val="single"/>
          </w:rPr>
          <w:t>https://nikolskoe24.ru/</w:t>
        </w:r>
      </w:hyperlink>
      <w:r w:rsidRPr="00AE3E83">
        <w:rPr>
          <w:szCs w:val="28"/>
        </w:rPr>
        <w:t>.</w:t>
      </w:r>
    </w:p>
    <w:p w:rsidR="00AE3E83" w:rsidRPr="00AE3E83" w:rsidRDefault="00AE3E83" w:rsidP="00AE3E83">
      <w:pPr>
        <w:widowControl w:val="0"/>
        <w:autoSpaceDE w:val="0"/>
        <w:autoSpaceDN w:val="0"/>
        <w:jc w:val="both"/>
        <w:rPr>
          <w:szCs w:val="28"/>
        </w:rPr>
      </w:pPr>
    </w:p>
    <w:p w:rsidR="00AE3E83" w:rsidRPr="00AE3E83" w:rsidRDefault="00AE3E83" w:rsidP="00AE3E83">
      <w:pPr>
        <w:widowControl w:val="0"/>
        <w:autoSpaceDE w:val="0"/>
        <w:autoSpaceDN w:val="0"/>
        <w:jc w:val="both"/>
        <w:rPr>
          <w:szCs w:val="28"/>
        </w:rPr>
      </w:pPr>
    </w:p>
    <w:p w:rsidR="00AE3E83" w:rsidRPr="00AE3E83" w:rsidRDefault="00AE3E83" w:rsidP="00AE3E83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E3E83" w:rsidRPr="00AE3E83" w:rsidTr="0068366D">
        <w:tc>
          <w:tcPr>
            <w:tcW w:w="4786" w:type="dxa"/>
          </w:tcPr>
          <w:p w:rsidR="00AE3E83" w:rsidRPr="00AE3E83" w:rsidRDefault="00AE3E83" w:rsidP="00AE3E83">
            <w:pPr>
              <w:spacing w:line="20" w:lineRule="atLeast"/>
              <w:jc w:val="both"/>
              <w:rPr>
                <w:szCs w:val="28"/>
              </w:rPr>
            </w:pPr>
            <w:r w:rsidRPr="00AE3E83">
              <w:rPr>
                <w:szCs w:val="28"/>
              </w:rPr>
              <w:t>Председатель Никольского</w:t>
            </w:r>
          </w:p>
          <w:p w:rsidR="00AE3E83" w:rsidRPr="00AE3E83" w:rsidRDefault="00AE3E83" w:rsidP="00AE3E83">
            <w:pPr>
              <w:spacing w:line="20" w:lineRule="atLeast"/>
              <w:jc w:val="both"/>
              <w:rPr>
                <w:szCs w:val="28"/>
              </w:rPr>
            </w:pPr>
            <w:r w:rsidRPr="00AE3E83">
              <w:rPr>
                <w:szCs w:val="28"/>
              </w:rPr>
              <w:t>сельского Совета депутатов</w:t>
            </w:r>
          </w:p>
          <w:p w:rsidR="00AE3E83" w:rsidRPr="00AE3E83" w:rsidRDefault="00AE3E83" w:rsidP="00AE3E83">
            <w:pPr>
              <w:spacing w:line="20" w:lineRule="atLeast"/>
              <w:jc w:val="both"/>
              <w:rPr>
                <w:szCs w:val="28"/>
              </w:rPr>
            </w:pPr>
            <w:r w:rsidRPr="00AE3E83">
              <w:rPr>
                <w:szCs w:val="28"/>
              </w:rPr>
              <w:t xml:space="preserve">А.А.Ожиганов_____________ </w:t>
            </w:r>
          </w:p>
          <w:p w:rsidR="00AE3E83" w:rsidRPr="00AE3E83" w:rsidRDefault="00AE3E83" w:rsidP="00AE3E83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4785" w:type="dxa"/>
          </w:tcPr>
          <w:p w:rsidR="0035361E" w:rsidRDefault="00AE3E83" w:rsidP="00AE3E83">
            <w:pPr>
              <w:spacing w:line="20" w:lineRule="atLeast"/>
              <w:rPr>
                <w:szCs w:val="28"/>
              </w:rPr>
            </w:pPr>
            <w:r w:rsidRPr="00AE3E83">
              <w:rPr>
                <w:szCs w:val="28"/>
              </w:rPr>
              <w:lastRenderedPageBreak/>
              <w:t xml:space="preserve">              Глава сельсовета  </w:t>
            </w:r>
          </w:p>
          <w:p w:rsidR="0035361E" w:rsidRDefault="0035361E" w:rsidP="00AE3E83">
            <w:pPr>
              <w:spacing w:line="20" w:lineRule="atLeast"/>
              <w:rPr>
                <w:szCs w:val="28"/>
              </w:rPr>
            </w:pPr>
          </w:p>
          <w:p w:rsidR="00AE3E83" w:rsidRPr="00AE3E83" w:rsidRDefault="0035361E" w:rsidP="00AE3E83">
            <w:pPr>
              <w:spacing w:line="20" w:lineRule="atLeast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AE3E83" w:rsidRPr="00AE3E83">
              <w:rPr>
                <w:szCs w:val="28"/>
              </w:rPr>
              <w:t xml:space="preserve">В.Ю.Экель_______________ </w:t>
            </w:r>
          </w:p>
        </w:tc>
      </w:tr>
    </w:tbl>
    <w:p w:rsidR="00AE3E83" w:rsidRPr="00AE3E83" w:rsidRDefault="0035361E" w:rsidP="0035361E">
      <w:pPr>
        <w:rPr>
          <w:bCs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3E83" w:rsidRPr="00AE3E83">
        <w:rPr>
          <w:sz w:val="20"/>
        </w:rPr>
        <w:t xml:space="preserve">Приложение </w:t>
      </w:r>
    </w:p>
    <w:p w:rsidR="00AE3E83" w:rsidRPr="00AE3E83" w:rsidRDefault="00AE3E83" w:rsidP="00AE3E83">
      <w:pPr>
        <w:widowControl w:val="0"/>
        <w:ind w:firstLine="709"/>
        <w:jc w:val="right"/>
        <w:rPr>
          <w:sz w:val="20"/>
        </w:rPr>
      </w:pPr>
      <w:r w:rsidRPr="00AE3E83">
        <w:rPr>
          <w:sz w:val="20"/>
        </w:rPr>
        <w:t xml:space="preserve">                                                                    к Решению Никольского</w:t>
      </w:r>
    </w:p>
    <w:p w:rsidR="00AE3E83" w:rsidRPr="00AE3E83" w:rsidRDefault="00AE3E83" w:rsidP="00AE3E83">
      <w:pPr>
        <w:widowControl w:val="0"/>
        <w:ind w:firstLine="709"/>
        <w:jc w:val="right"/>
        <w:rPr>
          <w:sz w:val="20"/>
        </w:rPr>
      </w:pPr>
      <w:r w:rsidRPr="00AE3E83">
        <w:rPr>
          <w:sz w:val="20"/>
        </w:rPr>
        <w:t>сельского Совета депутатов</w:t>
      </w:r>
    </w:p>
    <w:p w:rsidR="00AE3E83" w:rsidRPr="00AE3E83" w:rsidRDefault="00AE3E83" w:rsidP="00AE3E83">
      <w:pPr>
        <w:ind w:firstLine="709"/>
        <w:jc w:val="right"/>
        <w:rPr>
          <w:sz w:val="20"/>
        </w:rPr>
      </w:pPr>
      <w:r w:rsidRPr="00AE3E83">
        <w:rPr>
          <w:sz w:val="20"/>
        </w:rPr>
        <w:t>от 14.11</w:t>
      </w:r>
      <w:r>
        <w:rPr>
          <w:sz w:val="20"/>
        </w:rPr>
        <w:t>.2022 № 26-78</w:t>
      </w:r>
      <w:r w:rsidRPr="00AE3E83">
        <w:rPr>
          <w:sz w:val="20"/>
        </w:rPr>
        <w:t>Р</w:t>
      </w:r>
    </w:p>
    <w:p w:rsidR="00C67D21" w:rsidRPr="00785CC0" w:rsidRDefault="00C67D21" w:rsidP="00AE3E83">
      <w:pPr>
        <w:autoSpaceDE w:val="0"/>
        <w:autoSpaceDN w:val="0"/>
        <w:adjustRightInd w:val="0"/>
        <w:jc w:val="right"/>
        <w:rPr>
          <w:rFonts w:eastAsia="Calibri"/>
          <w:b/>
          <w:bCs/>
          <w:szCs w:val="28"/>
        </w:rPr>
      </w:pPr>
    </w:p>
    <w:p w:rsidR="00C67D21" w:rsidRDefault="00C67D21" w:rsidP="00DB3FA5">
      <w:pPr>
        <w:jc w:val="right"/>
        <w:rPr>
          <w:szCs w:val="28"/>
        </w:rPr>
      </w:pPr>
    </w:p>
    <w:p w:rsidR="00C67D21" w:rsidRDefault="00C67D21" w:rsidP="00DB3FA5">
      <w:pPr>
        <w:jc w:val="right"/>
        <w:rPr>
          <w:szCs w:val="28"/>
        </w:rPr>
      </w:pPr>
    </w:p>
    <w:p w:rsidR="00DB3FA5" w:rsidRPr="000E1BAD" w:rsidRDefault="004E71E4" w:rsidP="004E71E4">
      <w:pPr>
        <w:pStyle w:val="ConsPlusTitle"/>
        <w:spacing w:line="240" w:lineRule="auto"/>
      </w:pPr>
      <w:r>
        <w:rPr>
          <w:rFonts w:eastAsia="Times New Roman"/>
          <w:b w:val="0"/>
          <w:bCs w:val="0"/>
          <w:lang w:eastAsia="ru-RU"/>
        </w:rPr>
        <w:t xml:space="preserve">                                                       </w:t>
      </w:r>
      <w:r w:rsidR="00DB3FA5" w:rsidRPr="000E1BAD">
        <w:t>ПОРЯДОК</w:t>
      </w:r>
    </w:p>
    <w:p w:rsidR="00AE3E83" w:rsidRPr="00AE3E83" w:rsidRDefault="00DB3FA5" w:rsidP="00AE3E83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4E71E4">
        <w:rPr>
          <w:b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AE3E83" w:rsidRPr="004E71E4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4E71E4" w:rsidRPr="004E71E4">
        <w:rPr>
          <w:rFonts w:eastAsia="Calibri"/>
          <w:b/>
          <w:bCs/>
          <w:sz w:val="24"/>
          <w:szCs w:val="24"/>
          <w:lang w:eastAsia="en-US"/>
        </w:rPr>
        <w:t>НА ТЕРРИТОРИИ МО НИКОЛЬСКИЙ СЕЛЬСОВЕТ ЕМЕЛЬЯНОВСКОГО РАЙОНА КРАСНОЯРСКОГО КРАЯ</w:t>
      </w:r>
    </w:p>
    <w:p w:rsidR="00DB3FA5" w:rsidRPr="000E1BAD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 xml:space="preserve"> </w:t>
      </w:r>
    </w:p>
    <w:p w:rsidR="00DB3FA5" w:rsidRPr="000E1BAD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B3FA5" w:rsidRPr="000E1BAD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3FA5" w:rsidRPr="000E1BAD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</w:t>
      </w:r>
      <w:r w:rsidR="004E71E4" w:rsidRPr="00AE3E83">
        <w:rPr>
          <w:rFonts w:ascii="Times New Roman" w:hAnsi="Times New Roman" w:cs="Times New Roman"/>
          <w:bCs/>
          <w:sz w:val="28"/>
          <w:szCs w:val="28"/>
        </w:rPr>
        <w:t>на территории МО Никольский сельсовет Емельяновского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</w:t>
      </w:r>
      <w:r w:rsidRPr="005D6A02">
        <w:rPr>
          <w:rFonts w:ascii="Times New Roman" w:hAnsi="Times New Roman" w:cs="Times New Roman"/>
          <w:sz w:val="28"/>
          <w:szCs w:val="28"/>
        </w:rPr>
        <w:t>инициативных проектов, а также проведению их конкурсного отбора</w:t>
      </w:r>
      <w:r w:rsidRPr="004E71E4">
        <w:rPr>
          <w:rFonts w:ascii="Times New Roman" w:hAnsi="Times New Roman" w:cs="Times New Roman"/>
          <w:sz w:val="28"/>
          <w:szCs w:val="28"/>
        </w:rPr>
        <w:t xml:space="preserve"> </w:t>
      </w:r>
      <w:r w:rsidR="004E71E4" w:rsidRPr="00AE3E83">
        <w:rPr>
          <w:rFonts w:ascii="Times New Roman" w:hAnsi="Times New Roman" w:cs="Times New Roman"/>
          <w:bCs/>
          <w:sz w:val="28"/>
          <w:szCs w:val="28"/>
        </w:rPr>
        <w:t>на территории МО Никольский сельсовет Емельяновского района Красноярского края</w:t>
      </w:r>
      <w:r w:rsidR="004E71E4" w:rsidRPr="00AE3E83">
        <w:rPr>
          <w:bCs/>
          <w:i/>
          <w:szCs w:val="28"/>
        </w:rPr>
        <w:t>,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</w:t>
      </w:r>
      <w:r w:rsidR="005D6A02">
        <w:rPr>
          <w:rFonts w:ascii="Times New Roman" w:hAnsi="Times New Roman" w:cs="Times New Roman"/>
          <w:sz w:val="28"/>
          <w:szCs w:val="28"/>
        </w:rPr>
        <w:t xml:space="preserve">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5D6A02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</w:t>
      </w:r>
      <w:r w:rsidR="005D6A02">
        <w:rPr>
          <w:rFonts w:ascii="Times New Roman" w:hAnsi="Times New Roman" w:cs="Times New Roman"/>
          <w:sz w:val="28"/>
          <w:szCs w:val="28"/>
        </w:rPr>
        <w:t xml:space="preserve">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5D6A02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r w:rsidR="005D6A02" w:rsidRPr="000E1BAD">
        <w:rPr>
          <w:rFonts w:ascii="Times New Roman" w:hAnsi="Times New Roman" w:cs="Times New Roman"/>
          <w:sz w:val="28"/>
          <w:szCs w:val="28"/>
        </w:rPr>
        <w:t>решения,</w:t>
      </w:r>
      <w:r w:rsidRPr="000E1BA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4E71E4" w:rsidRPr="005D6A02">
        <w:rPr>
          <w:rFonts w:ascii="Times New Roman" w:hAnsi="Times New Roman" w:cs="Times New Roman"/>
          <w:sz w:val="28"/>
          <w:szCs w:val="28"/>
        </w:rPr>
        <w:t>сельсовета</w:t>
      </w:r>
      <w:r w:rsidRPr="005D6A02">
        <w:rPr>
          <w:rFonts w:ascii="Times New Roman" w:hAnsi="Times New Roman" w:cs="Times New Roman"/>
          <w:sz w:val="28"/>
          <w:szCs w:val="28"/>
        </w:rPr>
        <w:t>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Порядок определения части территории</w:t>
      </w:r>
      <w:r w:rsidR="005D6A02">
        <w:rPr>
          <w:rFonts w:ascii="Times New Roman" w:hAnsi="Times New Roman" w:cs="Times New Roman"/>
          <w:sz w:val="28"/>
          <w:szCs w:val="28"/>
        </w:rPr>
        <w:t xml:space="preserve">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5D6A02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 устанавливается решением представительного органа</w:t>
      </w:r>
      <w:r w:rsidR="005D6A02">
        <w:rPr>
          <w:rFonts w:ascii="Times New Roman" w:hAnsi="Times New Roman" w:cs="Times New Roman"/>
          <w:sz w:val="28"/>
          <w:szCs w:val="28"/>
        </w:rPr>
        <w:t xml:space="preserve">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5D6A02">
        <w:rPr>
          <w:rFonts w:ascii="Times New Roman" w:hAnsi="Times New Roman" w:cs="Times New Roman"/>
          <w:sz w:val="28"/>
          <w:szCs w:val="28"/>
        </w:rPr>
        <w:t>сельсовета.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 w:rsidR="00146374">
        <w:rPr>
          <w:rFonts w:ascii="Times New Roman" w:hAnsi="Times New Roman" w:cs="Times New Roman"/>
          <w:sz w:val="28"/>
          <w:szCs w:val="28"/>
        </w:rPr>
        <w:t xml:space="preserve"> - </w:t>
      </w:r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9" w:history="1">
        <w:r w:rsidRPr="00DB3F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5D6A02" w:rsidRPr="005D6A02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конкурсная комиссия - постоянно действующий коллегиальный орган администрации</w:t>
      </w:r>
      <w:r w:rsidR="005D6A02">
        <w:rPr>
          <w:rFonts w:ascii="Times New Roman" w:hAnsi="Times New Roman" w:cs="Times New Roman"/>
          <w:sz w:val="28"/>
          <w:szCs w:val="28"/>
        </w:rPr>
        <w:t xml:space="preserve">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5D6A02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Никольском </w:t>
      </w:r>
      <w:r w:rsidR="005D6A02" w:rsidRPr="005D6A02">
        <w:rPr>
          <w:rFonts w:ascii="Times New Roman" w:hAnsi="Times New Roman" w:cs="Times New Roman"/>
          <w:sz w:val="28"/>
          <w:szCs w:val="28"/>
        </w:rPr>
        <w:t>сельсовете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участники инициативной деятельности):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администраци</w:t>
      </w:r>
      <w:r w:rsidR="005D6A02">
        <w:rPr>
          <w:rFonts w:ascii="Times New Roman" w:hAnsi="Times New Roman" w:cs="Times New Roman"/>
          <w:sz w:val="28"/>
          <w:szCs w:val="28"/>
        </w:rPr>
        <w:t xml:space="preserve">я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5D6A02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5D6A02" w:rsidRPr="005D6A02">
        <w:rPr>
          <w:rFonts w:ascii="Times New Roman" w:hAnsi="Times New Roman" w:cs="Times New Roman"/>
          <w:sz w:val="28"/>
          <w:szCs w:val="28"/>
        </w:rPr>
        <w:t>сельсовета</w:t>
      </w:r>
      <w:r w:rsidRPr="005D6A02">
        <w:rPr>
          <w:rFonts w:ascii="Times New Roman" w:hAnsi="Times New Roman" w:cs="Times New Roman"/>
          <w:sz w:val="28"/>
          <w:szCs w:val="28"/>
        </w:rPr>
        <w:t>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1.3. Организатором конкурсного отбора инициативных проектов на территории муниципального образования</w:t>
      </w:r>
      <w:r w:rsidR="005D6A02">
        <w:rPr>
          <w:rFonts w:ascii="Times New Roman" w:hAnsi="Times New Roman" w:cs="Times New Roman"/>
          <w:sz w:val="28"/>
          <w:szCs w:val="28"/>
        </w:rPr>
        <w:t xml:space="preserve">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5D6A02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0E1BAD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5D6A02" w:rsidRPr="005D6A02">
        <w:rPr>
          <w:rFonts w:ascii="Times New Roman" w:hAnsi="Times New Roman" w:cs="Times New Roman"/>
          <w:sz w:val="28"/>
          <w:szCs w:val="28"/>
        </w:rPr>
        <w:t>сельсовета</w:t>
      </w:r>
      <w:r w:rsidRPr="005D6A02">
        <w:rPr>
          <w:rFonts w:ascii="Times New Roman" w:hAnsi="Times New Roman" w:cs="Times New Roman"/>
          <w:sz w:val="28"/>
          <w:szCs w:val="28"/>
        </w:rPr>
        <w:t>.</w:t>
      </w:r>
      <w:r w:rsidRPr="000E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</w:t>
      </w:r>
      <w:r w:rsidR="0061063D" w:rsidRPr="0061063D">
        <w:rPr>
          <w:rFonts w:ascii="Times New Roman" w:hAnsi="Times New Roman" w:cs="Times New Roman"/>
          <w:sz w:val="28"/>
          <w:szCs w:val="28"/>
        </w:rPr>
        <w:t xml:space="preserve">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61063D" w:rsidRPr="005D6A02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61063D" w:rsidRPr="005D6A02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1.5. Инициативный проект реализуется за счет средств местного бюджета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61063D" w:rsidRPr="005D6A02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61063D" w:rsidRPr="005D6A02">
        <w:rPr>
          <w:rFonts w:ascii="Times New Roman" w:hAnsi="Times New Roman" w:cs="Times New Roman"/>
          <w:sz w:val="28"/>
          <w:szCs w:val="28"/>
        </w:rPr>
        <w:t>сельсовета</w:t>
      </w:r>
      <w:r w:rsidR="0061063D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61063D" w:rsidRPr="005D6A02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1.7. Объем бюджетных ассигнований на поддержку одного инициативного проекта из бюджета</w:t>
      </w:r>
      <w:r w:rsidR="0061063D">
        <w:rPr>
          <w:rFonts w:ascii="Times New Roman" w:hAnsi="Times New Roman" w:cs="Times New Roman"/>
          <w:sz w:val="28"/>
          <w:szCs w:val="28"/>
        </w:rPr>
        <w:t xml:space="preserve">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61063D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не должен превышать</w:t>
      </w:r>
      <w:r w:rsidR="00891DF2">
        <w:rPr>
          <w:rFonts w:ascii="Times New Roman" w:hAnsi="Times New Roman" w:cs="Times New Roman"/>
          <w:sz w:val="28"/>
          <w:szCs w:val="28"/>
        </w:rPr>
        <w:t xml:space="preserve"> 5% от стоимости проекта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DB3FA5" w:rsidRPr="00DB3FA5" w:rsidRDefault="00DB3FA5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2. ПОРЯДОК ВЫДВИЖЕНИЯ ИНИЦИАТИВНХ ПРОЕКТОВ</w:t>
      </w: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:rsidR="00DB3FA5" w:rsidRPr="000E1BAD" w:rsidRDefault="00DB3FA5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- инициативная группа численностью не менее </w:t>
      </w:r>
      <w:r w:rsidR="006D2E62">
        <w:rPr>
          <w:rFonts w:ascii="Times New Roman" w:hAnsi="Times New Roman" w:cs="Times New Roman"/>
          <w:sz w:val="28"/>
          <w:szCs w:val="28"/>
        </w:rPr>
        <w:t xml:space="preserve">10 </w:t>
      </w:r>
      <w:r w:rsidRPr="000E1BAD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</w:t>
      </w:r>
      <w:r w:rsidR="006D2E62">
        <w:rPr>
          <w:rFonts w:ascii="Times New Roman" w:hAnsi="Times New Roman" w:cs="Times New Roman"/>
          <w:sz w:val="28"/>
          <w:szCs w:val="28"/>
        </w:rPr>
        <w:t xml:space="preserve">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6D2E62">
        <w:rPr>
          <w:rFonts w:ascii="Times New Roman" w:hAnsi="Times New Roman" w:cs="Times New Roman"/>
          <w:sz w:val="28"/>
          <w:szCs w:val="28"/>
        </w:rPr>
        <w:t>сельсовет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Pr="000E1BAD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 органы территориального общественного самоуправления муниципального образовани</w:t>
      </w:r>
      <w:r w:rsidR="006D2E62">
        <w:rPr>
          <w:rFonts w:ascii="Times New Roman" w:hAnsi="Times New Roman" w:cs="Times New Roman"/>
          <w:sz w:val="28"/>
          <w:szCs w:val="28"/>
        </w:rPr>
        <w:t xml:space="preserve">я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6D2E62">
        <w:rPr>
          <w:rFonts w:ascii="Times New Roman" w:hAnsi="Times New Roman" w:cs="Times New Roman"/>
          <w:sz w:val="28"/>
          <w:szCs w:val="28"/>
        </w:rPr>
        <w:t>сельсовет</w:t>
      </w:r>
      <w:r w:rsidRPr="000E1BAD">
        <w:rPr>
          <w:rFonts w:ascii="Times New Roman" w:hAnsi="Times New Roman" w:cs="Times New Roman"/>
          <w:i/>
          <w:sz w:val="28"/>
          <w:szCs w:val="28"/>
        </w:rPr>
        <w:t>;</w:t>
      </w:r>
    </w:p>
    <w:p w:rsidR="00DB3FA5" w:rsidRPr="004226CF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="00422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4226CF" w:rsidRPr="004226C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4226CF">
        <w:rPr>
          <w:rFonts w:ascii="Times New Roman" w:hAnsi="Times New Roman" w:cs="Times New Roman"/>
          <w:sz w:val="28"/>
          <w:szCs w:val="28"/>
        </w:rPr>
        <w:t>(далее также – инициаторы).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4E71E4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4226CF" w:rsidRPr="004226CF">
        <w:rPr>
          <w:rFonts w:ascii="Times New Roman" w:hAnsi="Times New Roman" w:cs="Times New Roman"/>
          <w:sz w:val="28"/>
          <w:szCs w:val="28"/>
        </w:rPr>
        <w:t>сельсовет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3. ОБСУЖДЕНИЕ И РАССМОТРЕНИЕ ИНЦИАТИВНЫХ ПРОЕКТОВ</w:t>
      </w: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Инициативный проект до его внесения в администрацию </w:t>
      </w:r>
      <w:r w:rsidR="0035361E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96773E" w:rsidRPr="0096773E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</w:t>
      </w:r>
      <w:r w:rsidR="0096773E">
        <w:rPr>
          <w:rFonts w:ascii="Times New Roman" w:hAnsi="Times New Roman" w:cs="Times New Roman"/>
          <w:sz w:val="28"/>
          <w:szCs w:val="28"/>
        </w:rPr>
        <w:t xml:space="preserve"> менее чем 25 г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раждан.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="0035361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Никольского </w:t>
      </w:r>
      <w:r w:rsidR="000D09CE" w:rsidRPr="000D09CE">
        <w:rPr>
          <w:rFonts w:ascii="Times New Roman" w:hAnsi="Times New Roman" w:cs="Times New Roman"/>
          <w:color w:val="000000"/>
          <w:spacing w:val="3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szCs w:val="28"/>
        </w:rPr>
      </w:pPr>
      <w:r w:rsidRPr="000E1BAD">
        <w:rPr>
          <w:b/>
          <w:szCs w:val="28"/>
        </w:rPr>
        <w:t>4. ВНСЕНИЕ ИНИЦИАТИВНЫХ ПРОЕКТОВ В АДМИНИСТРАЦИЮ</w:t>
      </w:r>
      <w:r w:rsidR="00962D7E">
        <w:rPr>
          <w:b/>
          <w:szCs w:val="28"/>
        </w:rPr>
        <w:t xml:space="preserve"> </w:t>
      </w:r>
      <w:r w:rsidR="0035361E">
        <w:rPr>
          <w:b/>
          <w:szCs w:val="28"/>
        </w:rPr>
        <w:t xml:space="preserve">НИКОЛЬСКОГО </w:t>
      </w:r>
      <w:r w:rsidR="00962D7E">
        <w:rPr>
          <w:b/>
          <w:szCs w:val="28"/>
        </w:rPr>
        <w:t>СЕЛЬСОВЕТА</w:t>
      </w:r>
      <w:r w:rsidRPr="000E1BAD">
        <w:rPr>
          <w:b/>
          <w:szCs w:val="28"/>
        </w:rPr>
        <w:t xml:space="preserve">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</w:t>
      </w:r>
      <w:r w:rsidR="00962D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5361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Никольского </w:t>
      </w:r>
      <w:r w:rsidR="00962D7E">
        <w:rPr>
          <w:rFonts w:ascii="Times New Roman" w:hAnsi="Times New Roman" w:cs="Times New Roman"/>
          <w:color w:val="000000"/>
          <w:spacing w:val="3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устанавливаются даты и время приема инициативных проектов.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</w:t>
      </w:r>
      <w:r w:rsidR="00962D7E">
        <w:rPr>
          <w:color w:val="000000"/>
          <w:spacing w:val="3"/>
          <w:szCs w:val="28"/>
        </w:rPr>
        <w:t>.</w:t>
      </w:r>
    </w:p>
    <w:p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>Инициаторы проекта при внесении инициативного проекта в администрацию</w:t>
      </w:r>
      <w:r w:rsidR="00962D7E">
        <w:rPr>
          <w:szCs w:val="28"/>
        </w:rPr>
        <w:t xml:space="preserve"> </w:t>
      </w:r>
      <w:r w:rsidR="0035361E">
        <w:rPr>
          <w:szCs w:val="28"/>
        </w:rPr>
        <w:t xml:space="preserve">Никольского </w:t>
      </w:r>
      <w:r w:rsidR="00962D7E">
        <w:rPr>
          <w:szCs w:val="28"/>
        </w:rPr>
        <w:t>сельсовета</w:t>
      </w:r>
      <w:r w:rsidRPr="000E1BAD">
        <w:rPr>
          <w:szCs w:val="28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4.3. Информация о внесении инициативного проекта в администрацию </w:t>
      </w:r>
      <w:r w:rsidR="0035361E">
        <w:rPr>
          <w:szCs w:val="28"/>
        </w:rPr>
        <w:t xml:space="preserve">Никольского </w:t>
      </w:r>
      <w:r w:rsidR="00962D7E" w:rsidRPr="00962D7E">
        <w:rPr>
          <w:szCs w:val="28"/>
        </w:rPr>
        <w:t>сельсовета</w:t>
      </w:r>
      <w:r w:rsidR="00962D7E">
        <w:rPr>
          <w:szCs w:val="28"/>
        </w:rPr>
        <w:t xml:space="preserve"> подлежит</w:t>
      </w:r>
      <w:r w:rsidRPr="000E1BAD">
        <w:rPr>
          <w:szCs w:val="28"/>
        </w:rPr>
        <w:t xml:space="preserve"> </w:t>
      </w:r>
      <w:r w:rsidR="00B54A45">
        <w:rPr>
          <w:szCs w:val="28"/>
        </w:rPr>
        <w:t xml:space="preserve">опубликованию </w:t>
      </w:r>
      <w:r w:rsidRPr="000E1BAD">
        <w:rPr>
          <w:szCs w:val="28"/>
        </w:rPr>
        <w:t xml:space="preserve">и размещению на официальном сайте </w:t>
      </w:r>
      <w:r w:rsidR="00962D7E" w:rsidRPr="00962D7E">
        <w:rPr>
          <w:szCs w:val="28"/>
        </w:rPr>
        <w:t xml:space="preserve">МО </w:t>
      </w:r>
      <w:r w:rsidR="0035361E">
        <w:rPr>
          <w:szCs w:val="28"/>
        </w:rPr>
        <w:t xml:space="preserve">Никольский </w:t>
      </w:r>
      <w:r w:rsidR="00962D7E" w:rsidRPr="00962D7E">
        <w:rPr>
          <w:szCs w:val="28"/>
        </w:rPr>
        <w:t>сельсовет</w:t>
      </w:r>
      <w:r w:rsidRPr="000E1BAD">
        <w:rPr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="00962D7E">
        <w:rPr>
          <w:szCs w:val="28"/>
        </w:rPr>
        <w:t xml:space="preserve"> </w:t>
      </w:r>
      <w:r w:rsidR="0035361E">
        <w:rPr>
          <w:szCs w:val="28"/>
        </w:rPr>
        <w:t xml:space="preserve">Никольского </w:t>
      </w:r>
      <w:r w:rsidR="00962D7E">
        <w:rPr>
          <w:szCs w:val="28"/>
        </w:rPr>
        <w:t>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и должна содержать сведения, указанные в инициативном проекте, а также сведения об инициаторах проекта.</w:t>
      </w:r>
    </w:p>
    <w:p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rFonts w:eastAsiaTheme="minorHAnsi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>4.4. Одновременно граждане, достигшие шестнадцатилетнего возраста, информируются о возможност</w:t>
      </w:r>
      <w:r w:rsidR="00962D7E">
        <w:rPr>
          <w:szCs w:val="28"/>
        </w:rPr>
        <w:t xml:space="preserve">и представления в администрацию </w:t>
      </w:r>
      <w:r w:rsidR="0035361E">
        <w:rPr>
          <w:szCs w:val="28"/>
        </w:rPr>
        <w:t xml:space="preserve">Никольского </w:t>
      </w:r>
      <w:r w:rsidR="00962D7E">
        <w:rPr>
          <w:szCs w:val="28"/>
        </w:rPr>
        <w:t xml:space="preserve">сельсовета </w:t>
      </w:r>
      <w:r w:rsidRPr="000E1BAD">
        <w:rPr>
          <w:szCs w:val="28"/>
        </w:rPr>
        <w:t xml:space="preserve">своих замечаний и предложений по инициативному проекту в течение </w:t>
      </w:r>
      <w:r w:rsidR="00962D7E">
        <w:rPr>
          <w:szCs w:val="28"/>
        </w:rPr>
        <w:t xml:space="preserve">3 </w:t>
      </w:r>
      <w:r w:rsidRPr="000E1BAD">
        <w:rPr>
          <w:szCs w:val="28"/>
        </w:rPr>
        <w:t>рабочих дней.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4.5. Администрация</w:t>
      </w:r>
      <w:r w:rsidR="00962D7E">
        <w:rPr>
          <w:color w:val="000000"/>
          <w:spacing w:val="3"/>
          <w:szCs w:val="28"/>
        </w:rPr>
        <w:t xml:space="preserve"> </w:t>
      </w:r>
      <w:r w:rsidR="0035361E">
        <w:rPr>
          <w:color w:val="000000"/>
          <w:spacing w:val="3"/>
          <w:szCs w:val="28"/>
        </w:rPr>
        <w:t xml:space="preserve">Никольского </w:t>
      </w:r>
      <w:r w:rsidR="00962D7E">
        <w:rPr>
          <w:color w:val="000000"/>
          <w:spacing w:val="3"/>
          <w:szCs w:val="28"/>
        </w:rPr>
        <w:t>сельсовета</w:t>
      </w:r>
      <w:r w:rsidRPr="000E1BAD">
        <w:rPr>
          <w:color w:val="000000"/>
          <w:spacing w:val="3"/>
          <w:szCs w:val="28"/>
        </w:rPr>
        <w:t xml:space="preserve"> на основании проведенного технического анализа, принимает решение о возможности и </w:t>
      </w:r>
      <w:r w:rsidRPr="000E1BAD">
        <w:rPr>
          <w:color w:val="000000"/>
          <w:spacing w:val="3"/>
          <w:szCs w:val="28"/>
        </w:rPr>
        <w:lastRenderedPageBreak/>
        <w:t>целесообразности реализации представленных инициативных проектов. При этом учитывается: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962D7E">
        <w:rPr>
          <w:spacing w:val="3"/>
          <w:szCs w:val="28"/>
        </w:rPr>
        <w:t>наименование субъекта РФ,</w:t>
      </w:r>
      <w:r w:rsidRPr="000E1BAD">
        <w:rPr>
          <w:spacing w:val="3"/>
          <w:szCs w:val="28"/>
        </w:rPr>
        <w:t xml:space="preserve"> </w:t>
      </w:r>
      <w:r w:rsidRPr="000E1BAD">
        <w:rPr>
          <w:color w:val="000000"/>
          <w:spacing w:val="3"/>
          <w:szCs w:val="28"/>
        </w:rPr>
        <w:t>уставу</w:t>
      </w:r>
      <w:r w:rsidR="00962D7E">
        <w:rPr>
          <w:color w:val="000000"/>
          <w:spacing w:val="3"/>
          <w:szCs w:val="28"/>
        </w:rPr>
        <w:t xml:space="preserve"> </w:t>
      </w:r>
      <w:r w:rsidR="0035361E">
        <w:rPr>
          <w:color w:val="000000"/>
          <w:spacing w:val="3"/>
          <w:szCs w:val="28"/>
        </w:rPr>
        <w:t xml:space="preserve">Никольского </w:t>
      </w:r>
      <w:r w:rsidR="00962D7E">
        <w:rPr>
          <w:color w:val="000000"/>
          <w:spacing w:val="3"/>
          <w:szCs w:val="28"/>
        </w:rPr>
        <w:t>сельсовета</w:t>
      </w:r>
      <w:r w:rsidRPr="000E1BAD">
        <w:rPr>
          <w:color w:val="000000"/>
          <w:spacing w:val="3"/>
          <w:szCs w:val="28"/>
        </w:rPr>
        <w:t>;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:rsidR="00DB3FA5" w:rsidRPr="000E1BAD" w:rsidRDefault="00DB3FA5" w:rsidP="00DB3FA5">
      <w:pPr>
        <w:ind w:firstLine="709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r w:rsidRPr="009932E0">
        <w:rPr>
          <w:szCs w:val="28"/>
        </w:rPr>
        <w:t>Инициативный пр</w:t>
      </w:r>
      <w:r w:rsidR="00962D7E">
        <w:rPr>
          <w:szCs w:val="28"/>
        </w:rPr>
        <w:t xml:space="preserve">оект, внесенный в администрацию </w:t>
      </w:r>
      <w:r w:rsidR="0035361E">
        <w:rPr>
          <w:szCs w:val="28"/>
        </w:rPr>
        <w:t xml:space="preserve">Никольского </w:t>
      </w:r>
      <w:r w:rsidR="00962D7E">
        <w:rPr>
          <w:szCs w:val="28"/>
        </w:rPr>
        <w:t xml:space="preserve">сельсовета, </w:t>
      </w:r>
      <w:r w:rsidRPr="009932E0">
        <w:rPr>
          <w:szCs w:val="28"/>
        </w:rPr>
        <w:t>подлежит обязательному рассмотрению в течение 30 дней со дня его внесения.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5.2. Для проведения конкурсного отбора инициативных проектов граждан администрацией</w:t>
      </w:r>
      <w:r w:rsidR="00962D7E">
        <w:rPr>
          <w:rFonts w:ascii="Times New Roman" w:hAnsi="Times New Roman" w:cs="Times New Roman"/>
          <w:sz w:val="28"/>
          <w:szCs w:val="28"/>
        </w:rPr>
        <w:t xml:space="preserve"> </w:t>
      </w:r>
      <w:r w:rsidR="0035361E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962D7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5.3. Персональный состав конкурсной комиссии утверждается администрацией</w:t>
      </w:r>
      <w:r w:rsidR="00962D7E">
        <w:rPr>
          <w:rFonts w:ascii="Times New Roman" w:hAnsi="Times New Roman" w:cs="Times New Roman"/>
          <w:sz w:val="28"/>
          <w:szCs w:val="28"/>
        </w:rPr>
        <w:t xml:space="preserve"> </w:t>
      </w:r>
      <w:r w:rsidR="0035361E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962D7E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</w:t>
      </w:r>
      <w:r w:rsidR="00962D7E">
        <w:rPr>
          <w:rFonts w:ascii="Times New Roman" w:hAnsi="Times New Roman" w:cs="Times New Roman"/>
          <w:sz w:val="28"/>
          <w:szCs w:val="28"/>
        </w:rPr>
        <w:t xml:space="preserve"> </w:t>
      </w:r>
      <w:r w:rsidR="0035361E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962D7E">
        <w:rPr>
          <w:rFonts w:ascii="Times New Roman" w:hAnsi="Times New Roman" w:cs="Times New Roman"/>
          <w:sz w:val="28"/>
          <w:szCs w:val="28"/>
        </w:rPr>
        <w:t>сельсовет.</w:t>
      </w:r>
      <w:r w:rsidRPr="000E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 состав конкурсной комиссии администрации муниципального образования</w:t>
      </w:r>
      <w:r w:rsidR="00962D7E">
        <w:rPr>
          <w:rFonts w:ascii="Times New Roman" w:hAnsi="Times New Roman" w:cs="Times New Roman"/>
          <w:sz w:val="28"/>
          <w:szCs w:val="28"/>
        </w:rPr>
        <w:t xml:space="preserve"> </w:t>
      </w:r>
      <w:r w:rsidR="0035361E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962D7E">
        <w:rPr>
          <w:rFonts w:ascii="Times New Roman" w:hAnsi="Times New Roman" w:cs="Times New Roman"/>
          <w:sz w:val="28"/>
          <w:szCs w:val="28"/>
        </w:rPr>
        <w:t>сельсовет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могут быть включены представители общественных организаций по согласованию.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</w:t>
      </w:r>
      <w:r w:rsidRPr="00471016">
        <w:rPr>
          <w:rFonts w:ascii="Times New Roman" w:hAnsi="Times New Roman" w:cs="Times New Roman"/>
          <w:sz w:val="28"/>
          <w:szCs w:val="28"/>
        </w:rPr>
        <w:t>членов.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результатах конкурсного отбора (далее - решение конкурсной комиссии) принимается в отсутствие инициаторов проектов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конкурсного отбора, подавших заявку, и оформляется протоколом заседания конкурсной комиссии.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5.9. Решение конкурсной комиссии принимается открытым голосованием простым большинством голосов </w:t>
      </w:r>
      <w:r w:rsidRPr="00C96DD0">
        <w:rPr>
          <w:rFonts w:ascii="Times New Roman" w:hAnsi="Times New Roman" w:cs="Times New Roman"/>
          <w:sz w:val="28"/>
          <w:szCs w:val="28"/>
        </w:rPr>
        <w:t>присутствующих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0E1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Протокол заседания конкурсной комиссии подписывается председательствующим на заседании конкурсной комиссии и секретарем </w:t>
      </w:r>
      <w:r w:rsidRPr="000E1BAD">
        <w:rPr>
          <w:szCs w:val="28"/>
        </w:rPr>
        <w:lastRenderedPageBreak/>
        <w:t>конкурсной комиссии в течение трех рабочих дней со дня проведения заседания конкурсной комиссии.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5.12. Администрация</w:t>
      </w:r>
      <w:r w:rsidR="0042379F">
        <w:rPr>
          <w:szCs w:val="28"/>
        </w:rPr>
        <w:t xml:space="preserve"> Частоостровского 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5.13. Администрация</w:t>
      </w:r>
      <w:r w:rsidR="0042379F">
        <w:rPr>
          <w:szCs w:val="28"/>
        </w:rPr>
        <w:t xml:space="preserve"> </w:t>
      </w:r>
      <w:r w:rsidR="00CD5743">
        <w:rPr>
          <w:szCs w:val="28"/>
        </w:rPr>
        <w:t xml:space="preserve">Никольского </w:t>
      </w:r>
      <w:r w:rsidR="0042379F">
        <w:rPr>
          <w:szCs w:val="28"/>
        </w:rPr>
        <w:t>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0" w:name="P98"/>
      <w:bookmarkEnd w:id="0"/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0" w:history="1">
        <w:r w:rsidRPr="000E1BAD">
          <w:rPr>
            <w:szCs w:val="28"/>
          </w:rPr>
          <w:t>Уставу</w:t>
        </w:r>
      </w:hyperlink>
      <w:r w:rsidR="0042379F">
        <w:t xml:space="preserve"> </w:t>
      </w:r>
      <w:r w:rsidR="00CD5743">
        <w:t xml:space="preserve">Никольского </w:t>
      </w:r>
      <w:r w:rsidR="0042379F">
        <w:t>сельсовета</w:t>
      </w:r>
      <w:r w:rsidRPr="000E1BAD">
        <w:rPr>
          <w:szCs w:val="28"/>
        </w:rPr>
        <w:t>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="00B54A45">
        <w:rPr>
          <w:szCs w:val="28"/>
        </w:rPr>
        <w:t xml:space="preserve"> </w:t>
      </w:r>
      <w:r w:rsidR="00CD5743">
        <w:rPr>
          <w:szCs w:val="28"/>
        </w:rPr>
        <w:t xml:space="preserve">Никольского </w:t>
      </w:r>
      <w:r w:rsidR="00B54A45">
        <w:rPr>
          <w:szCs w:val="28"/>
        </w:rPr>
        <w:t>сельсовета</w:t>
      </w:r>
      <w:r w:rsidRPr="000E1BAD">
        <w:rPr>
          <w:szCs w:val="28"/>
        </w:rPr>
        <w:t xml:space="preserve"> необходимых полномочий и прав;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4) отсутствие средств бюджета</w:t>
      </w:r>
      <w:r w:rsidR="00B54A45">
        <w:rPr>
          <w:szCs w:val="28"/>
        </w:rPr>
        <w:t xml:space="preserve"> </w:t>
      </w:r>
      <w:r w:rsidR="00CD5743">
        <w:rPr>
          <w:szCs w:val="28"/>
        </w:rPr>
        <w:t xml:space="preserve">Никольского </w:t>
      </w:r>
      <w:r w:rsidR="00B54A45">
        <w:rPr>
          <w:szCs w:val="28"/>
        </w:rPr>
        <w:t>сельсовета</w:t>
      </w:r>
      <w:r w:rsidRPr="000E1BAD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1" w:name="P102"/>
      <w:bookmarkEnd w:id="1"/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5.14. Администрация</w:t>
      </w:r>
      <w:r w:rsidR="00B54A45">
        <w:rPr>
          <w:rFonts w:ascii="Times New Roman" w:hAnsi="Times New Roman" w:cs="Times New Roman"/>
          <w:sz w:val="28"/>
          <w:szCs w:val="28"/>
        </w:rPr>
        <w:t xml:space="preserve"> </w:t>
      </w:r>
      <w:r w:rsidR="00CD5743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B54A45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0E1BAD" w:rsidRDefault="00DB3FA5" w:rsidP="00DB3FA5">
      <w:pPr>
        <w:jc w:val="both"/>
        <w:rPr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E1BAD">
        <w:rPr>
          <w:b/>
          <w:bCs/>
          <w:szCs w:val="28"/>
        </w:rPr>
        <w:t>. УЧАСТИЕ ИНИЦИАТОРОВ В РЕАЛИЗАЦИИ ИНИЦИАТИВНЫХ ПРОЕКТОВ</w:t>
      </w:r>
    </w:p>
    <w:p w:rsidR="00DB3FA5" w:rsidRPr="000E1BAD" w:rsidRDefault="00DB3FA5" w:rsidP="00DB3FA5">
      <w:pPr>
        <w:ind w:firstLine="709"/>
        <w:jc w:val="both"/>
        <w:rPr>
          <w:b/>
          <w:bCs/>
          <w:szCs w:val="28"/>
        </w:rPr>
      </w:pP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bookmarkStart w:id="2" w:name="_GoBack"/>
      <w:bookmarkEnd w:id="2"/>
      <w:r w:rsidR="00CD5743" w:rsidRPr="00B54A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опубликованию </w:t>
      </w:r>
      <w:r w:rsidR="00CD5743"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размещению на официальном сайте </w:t>
      </w:r>
      <w:r w:rsidR="00CD5743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B54A45" w:rsidRPr="00B54A45">
        <w:rPr>
          <w:rFonts w:ascii="Times New Roman" w:hAnsi="Times New Roman" w:cs="Times New Roman"/>
          <w:sz w:val="28"/>
          <w:szCs w:val="28"/>
        </w:rPr>
        <w:t>сельсовета</w:t>
      </w:r>
      <w:r w:rsidRPr="000E1BAD" w:rsidDel="00F504A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0E1BAD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sectPr w:rsidR="00DB3FA5" w:rsidSect="00E771A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785" w:rsidRDefault="00D44785" w:rsidP="00DB3FA5">
      <w:r>
        <w:separator/>
      </w:r>
    </w:p>
  </w:endnote>
  <w:endnote w:type="continuationSeparator" w:id="0">
    <w:p w:rsidR="00D44785" w:rsidRDefault="00D44785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750887"/>
      <w:docPartObj>
        <w:docPartGallery w:val="Page Numbers (Bottom of Page)"/>
        <w:docPartUnique/>
      </w:docPartObj>
    </w:sdtPr>
    <w:sdtContent>
      <w:p w:rsidR="004E71E4" w:rsidRDefault="004E71E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743">
          <w:rPr>
            <w:noProof/>
          </w:rPr>
          <w:t>9</w:t>
        </w:r>
        <w:r>
          <w:fldChar w:fldCharType="end"/>
        </w:r>
      </w:p>
    </w:sdtContent>
  </w:sdt>
  <w:p w:rsidR="004E71E4" w:rsidRDefault="004E71E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785" w:rsidRDefault="00D44785" w:rsidP="00DB3FA5">
      <w:r>
        <w:separator/>
      </w:r>
    </w:p>
  </w:footnote>
  <w:footnote w:type="continuationSeparator" w:id="0">
    <w:p w:rsidR="00D44785" w:rsidRDefault="00D44785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3BB"/>
    <w:rsid w:val="000B53B9"/>
    <w:rsid w:val="000D09CE"/>
    <w:rsid w:val="00146374"/>
    <w:rsid w:val="001809E5"/>
    <w:rsid w:val="0035361E"/>
    <w:rsid w:val="003C0815"/>
    <w:rsid w:val="004226CF"/>
    <w:rsid w:val="0042379F"/>
    <w:rsid w:val="004E71E4"/>
    <w:rsid w:val="005D6A02"/>
    <w:rsid w:val="0061063D"/>
    <w:rsid w:val="006D2E62"/>
    <w:rsid w:val="006F73BB"/>
    <w:rsid w:val="00723F35"/>
    <w:rsid w:val="00885087"/>
    <w:rsid w:val="00891DF2"/>
    <w:rsid w:val="008F131F"/>
    <w:rsid w:val="00962D7E"/>
    <w:rsid w:val="0096773E"/>
    <w:rsid w:val="00AB79BB"/>
    <w:rsid w:val="00AD74A7"/>
    <w:rsid w:val="00AE3E83"/>
    <w:rsid w:val="00B54A45"/>
    <w:rsid w:val="00C67D21"/>
    <w:rsid w:val="00CD5743"/>
    <w:rsid w:val="00D44785"/>
    <w:rsid w:val="00DB3FA5"/>
    <w:rsid w:val="00E771A0"/>
    <w:rsid w:val="00F26A8B"/>
    <w:rsid w:val="00F564F7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59E6"/>
  <w15:docId w15:val="{9C8BC0EE-FEA4-4E2E-82C6-75C16E4B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7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D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E71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E71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71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skoe24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124F1F95C26C56EC906A1F7DDD9D0446D4C06F10E10B888BA032A419B0000FA8A93AB9E039575B62C4232250955B10594t1h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BB388345F6ADA718CE7E5D671DB4FE9B31BB2B2F362696EC292C061B8C81D2FAECC20AE7830E17CACF1ED2F7x55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9</cp:revision>
  <cp:lastPrinted>2022-11-10T07:13:00Z</cp:lastPrinted>
  <dcterms:created xsi:type="dcterms:W3CDTF">2021-03-24T04:11:00Z</dcterms:created>
  <dcterms:modified xsi:type="dcterms:W3CDTF">2022-11-10T07:13:00Z</dcterms:modified>
</cp:coreProperties>
</file>