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F0" w:rsidRDefault="006855F0" w:rsidP="006855F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ПРОЕКТ</w:t>
      </w:r>
    </w:p>
    <w:p w:rsidR="006D3FF9" w:rsidRDefault="006D3FF9" w:rsidP="00A167D3">
      <w:p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Административный регламент предоставления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w:t>
      </w:r>
      <w:r w:rsidR="00A167D3">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местного значения»</w:t>
      </w:r>
    </w:p>
    <w:p w:rsidR="00A167D3" w:rsidRPr="006D3FF9" w:rsidRDefault="00A167D3" w:rsidP="00A167D3">
      <w:pPr>
        <w:spacing w:after="0" w:line="240" w:lineRule="auto"/>
        <w:jc w:val="center"/>
        <w:rPr>
          <w:rFonts w:ascii="Times New Roman" w:eastAsia="Times New Roman" w:hAnsi="Times New Roman" w:cs="Times New Roman"/>
          <w:sz w:val="24"/>
          <w:szCs w:val="24"/>
          <w:lang w:eastAsia="ru-RU"/>
        </w:rPr>
      </w:pPr>
    </w:p>
    <w:p w:rsidR="006D3FF9" w:rsidRDefault="006D3FF9" w:rsidP="00A167D3">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Общие положения</w:t>
      </w:r>
    </w:p>
    <w:p w:rsidR="00A167D3" w:rsidRPr="006D3FF9" w:rsidRDefault="00A167D3" w:rsidP="0001604F">
      <w:pPr>
        <w:spacing w:after="0" w:line="240" w:lineRule="auto"/>
        <w:rPr>
          <w:rFonts w:ascii="Times New Roman" w:eastAsia="Times New Roman" w:hAnsi="Times New Roman" w:cs="Times New Roman"/>
          <w:b/>
          <w:bCs/>
          <w:color w:val="000000"/>
          <w:sz w:val="24"/>
          <w:szCs w:val="24"/>
          <w:lang w:eastAsia="ru-RU"/>
        </w:rPr>
      </w:pPr>
    </w:p>
    <w:p w:rsidR="006D3FF9" w:rsidRPr="006D3FF9" w:rsidRDefault="006D3FF9" w:rsidP="00A167D3">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6D3FF9" w:rsidRPr="006D3FF9" w:rsidRDefault="006D3FF9" w:rsidP="00A167D3">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Административный регламент предоставления</w:t>
      </w:r>
      <w:r w:rsidRPr="006D3FF9">
        <w:rPr>
          <w:rFonts w:ascii="Times New Roman" w:eastAsia="Times New Roman" w:hAnsi="Times New Roman" w:cs="Times New Roman"/>
          <w:color w:val="000000"/>
          <w:sz w:val="24"/>
          <w:szCs w:val="24"/>
          <w:lang w:eastAsia="ru-RU"/>
        </w:rPr>
        <w:tab/>
        <w:t>государственной</w:t>
      </w:r>
      <w:r w:rsidR="00A167D3" w:rsidRPr="00A167D3">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(далее -</w:t>
      </w:r>
      <w:r w:rsidRPr="006D3FF9">
        <w:rPr>
          <w:rFonts w:ascii="Times New Roman" w:eastAsia="Times New Roman" w:hAnsi="Times New Roman" w:cs="Times New Roman"/>
          <w:color w:val="000000"/>
          <w:sz w:val="24"/>
          <w:szCs w:val="24"/>
          <w:lang w:eastAsia="ru-RU"/>
        </w:rPr>
        <w:tab/>
        <w:t>государственная</w:t>
      </w:r>
      <w:r w:rsidR="00A167D3">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(муниципальная) услуга.</w:t>
      </w:r>
    </w:p>
    <w:p w:rsidR="006D3FF9" w:rsidRPr="006D3FF9" w:rsidRDefault="006D3FF9" w:rsidP="00A167D3">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Круг Заявителей</w:t>
      </w:r>
    </w:p>
    <w:p w:rsidR="00A167D3" w:rsidRDefault="006D3FF9" w:rsidP="00A167D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Заявителями на получение государственной (муниципальной) услуги являются владельцы транспортных средств (далее - Заявитель).</w:t>
      </w:r>
    </w:p>
    <w:p w:rsidR="006D3FF9" w:rsidRPr="006D3FF9" w:rsidRDefault="006D3FF9" w:rsidP="00A167D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3FF9" w:rsidRPr="006D3FF9" w:rsidRDefault="006D3FF9" w:rsidP="00A167D3">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государственной(муниципальной) услуги</w:t>
      </w:r>
    </w:p>
    <w:p w:rsidR="006D3FF9" w:rsidRPr="006D3FF9"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Информирование о порядке предоставления муниципальной услуги </w:t>
      </w:r>
      <w:r w:rsidR="00A167D3">
        <w:rPr>
          <w:rFonts w:ascii="Times New Roman" w:eastAsia="Times New Roman" w:hAnsi="Times New Roman" w:cs="Times New Roman"/>
          <w:color w:val="000000"/>
          <w:sz w:val="24"/>
          <w:szCs w:val="24"/>
          <w:lang w:eastAsia="ru-RU"/>
        </w:rPr>
        <w:t>о</w:t>
      </w:r>
      <w:r w:rsidRPr="006D3FF9">
        <w:rPr>
          <w:rFonts w:ascii="Times New Roman" w:eastAsia="Times New Roman" w:hAnsi="Times New Roman" w:cs="Times New Roman"/>
          <w:color w:val="000000"/>
          <w:sz w:val="24"/>
          <w:szCs w:val="24"/>
          <w:lang w:eastAsia="ru-RU"/>
        </w:rPr>
        <w:t>существляется:</w:t>
      </w:r>
    </w:p>
    <w:p w:rsidR="006D3FF9"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непосредственно</w:t>
      </w:r>
      <w:r w:rsidR="00A167D3">
        <w:rPr>
          <w:rFonts w:ascii="Times New Roman" w:eastAsia="Times New Roman" w:hAnsi="Times New Roman" w:cs="Times New Roman"/>
          <w:color w:val="000000"/>
          <w:sz w:val="24"/>
          <w:szCs w:val="24"/>
          <w:lang w:eastAsia="ru-RU"/>
        </w:rPr>
        <w:t xml:space="preserve"> при личном приеме Заявителя в администрации Никольского сельсовета </w:t>
      </w:r>
      <w:proofErr w:type="spellStart"/>
      <w:r w:rsidR="00A167D3">
        <w:rPr>
          <w:rFonts w:ascii="Times New Roman" w:eastAsia="Times New Roman" w:hAnsi="Times New Roman" w:cs="Times New Roman"/>
          <w:color w:val="000000"/>
          <w:sz w:val="24"/>
          <w:szCs w:val="24"/>
          <w:lang w:eastAsia="ru-RU"/>
        </w:rPr>
        <w:t>Емельяновского</w:t>
      </w:r>
      <w:proofErr w:type="spellEnd"/>
      <w:r w:rsidR="00A167D3">
        <w:rPr>
          <w:rFonts w:ascii="Times New Roman" w:eastAsia="Times New Roman" w:hAnsi="Times New Roman" w:cs="Times New Roman"/>
          <w:color w:val="000000"/>
          <w:sz w:val="24"/>
          <w:szCs w:val="24"/>
          <w:lang w:eastAsia="ru-RU"/>
        </w:rPr>
        <w:t xml:space="preserve"> района Красноярского</w:t>
      </w:r>
      <w:r w:rsidR="006855F0">
        <w:rPr>
          <w:rFonts w:ascii="Times New Roman" w:eastAsia="Times New Roman" w:hAnsi="Times New Roman" w:cs="Times New Roman"/>
          <w:color w:val="000000"/>
          <w:sz w:val="24"/>
          <w:szCs w:val="24"/>
          <w:lang w:eastAsia="ru-RU"/>
        </w:rPr>
        <w:t xml:space="preserve"> </w:t>
      </w:r>
      <w:r w:rsidR="00A167D3">
        <w:rPr>
          <w:rFonts w:ascii="Times New Roman" w:eastAsia="Times New Roman" w:hAnsi="Times New Roman" w:cs="Times New Roman"/>
          <w:color w:val="000000"/>
          <w:sz w:val="24"/>
          <w:szCs w:val="24"/>
          <w:lang w:eastAsia="ru-RU"/>
        </w:rPr>
        <w:t>края (далее - Уполномоченный орган);</w:t>
      </w:r>
    </w:p>
    <w:p w:rsidR="006D3FF9" w:rsidRPr="00A167D3" w:rsidRDefault="006D3FF9" w:rsidP="00357C53">
      <w:pPr>
        <w:pStyle w:val="a4"/>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 телефону в Уполномоченном органе;</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письменно, в том числе посредством электронной почты, факсимильной</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связи;</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посредством размещения в открытой и доступной форме информации: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7" w:history="1">
        <w:r w:rsidRPr="00A167D3">
          <w:rPr>
            <w:rStyle w:val="a3"/>
            <w:rFonts w:ascii="Times New Roman" w:eastAsia="Times New Roman" w:hAnsi="Times New Roman" w:cs="Times New Roman"/>
            <w:sz w:val="24"/>
            <w:szCs w:val="24"/>
            <w:lang w:val="en-US" w:eastAsia="ru-RU"/>
          </w:rPr>
          <w:t>https</w:t>
        </w:r>
        <w:r w:rsidRPr="00A167D3">
          <w:rPr>
            <w:rStyle w:val="a3"/>
            <w:rFonts w:ascii="Times New Roman" w:eastAsia="Times New Roman" w:hAnsi="Times New Roman" w:cs="Times New Roman"/>
            <w:sz w:val="24"/>
            <w:szCs w:val="24"/>
            <w:lang w:eastAsia="ru-RU"/>
          </w:rPr>
          <w:t>://</w:t>
        </w:r>
        <w:r w:rsidRPr="00A167D3">
          <w:rPr>
            <w:rStyle w:val="a3"/>
            <w:rFonts w:ascii="Times New Roman" w:eastAsia="Times New Roman" w:hAnsi="Times New Roman" w:cs="Times New Roman"/>
            <w:sz w:val="24"/>
            <w:szCs w:val="24"/>
            <w:lang w:val="en-US" w:eastAsia="ru-RU"/>
          </w:rPr>
          <w:t>www</w:t>
        </w:r>
        <w:r w:rsidRPr="00A167D3">
          <w:rPr>
            <w:rStyle w:val="a3"/>
            <w:rFonts w:ascii="Times New Roman" w:eastAsia="Times New Roman" w:hAnsi="Times New Roman" w:cs="Times New Roman"/>
            <w:sz w:val="24"/>
            <w:szCs w:val="24"/>
            <w:lang w:eastAsia="ru-RU"/>
          </w:rPr>
          <w:t>.</w:t>
        </w:r>
        <w:proofErr w:type="spellStart"/>
        <w:r w:rsidRPr="00A167D3">
          <w:rPr>
            <w:rStyle w:val="a3"/>
            <w:rFonts w:ascii="Times New Roman" w:eastAsia="Times New Roman" w:hAnsi="Times New Roman" w:cs="Times New Roman"/>
            <w:sz w:val="24"/>
            <w:szCs w:val="24"/>
            <w:lang w:val="en-US" w:eastAsia="ru-RU"/>
          </w:rPr>
          <w:t>gosuslugi</w:t>
        </w:r>
        <w:proofErr w:type="spellEnd"/>
        <w:r w:rsidRPr="00A167D3">
          <w:rPr>
            <w:rStyle w:val="a3"/>
            <w:rFonts w:ascii="Times New Roman" w:eastAsia="Times New Roman" w:hAnsi="Times New Roman" w:cs="Times New Roman"/>
            <w:sz w:val="24"/>
            <w:szCs w:val="24"/>
            <w:lang w:eastAsia="ru-RU"/>
          </w:rPr>
          <w:t>.</w:t>
        </w:r>
        <w:proofErr w:type="spellStart"/>
        <w:r w:rsidRPr="00A167D3">
          <w:rPr>
            <w:rStyle w:val="a3"/>
            <w:rFonts w:ascii="Times New Roman" w:eastAsia="Times New Roman" w:hAnsi="Times New Roman" w:cs="Times New Roman"/>
            <w:sz w:val="24"/>
            <w:szCs w:val="24"/>
            <w:lang w:val="en-US" w:eastAsia="ru-RU"/>
          </w:rPr>
          <w:t>ru</w:t>
        </w:r>
        <w:proofErr w:type="spellEnd"/>
        <w:r w:rsidRPr="00A167D3">
          <w:rPr>
            <w:rStyle w:val="a3"/>
            <w:rFonts w:ascii="Times New Roman" w:eastAsia="Times New Roman" w:hAnsi="Times New Roman" w:cs="Times New Roman"/>
            <w:sz w:val="24"/>
            <w:szCs w:val="24"/>
            <w:lang w:eastAsia="ru-RU"/>
          </w:rPr>
          <w:t>/</w:t>
        </w:r>
      </w:hyperlink>
      <w:r w:rsidRPr="00A167D3">
        <w:rPr>
          <w:rFonts w:ascii="Times New Roman" w:eastAsia="Times New Roman" w:hAnsi="Times New Roman" w:cs="Times New Roman"/>
          <w:color w:val="000000"/>
          <w:sz w:val="24"/>
          <w:szCs w:val="24"/>
          <w:lang w:eastAsia="ru-RU"/>
        </w:rPr>
        <w:t>) (далее - ЕПГУ);</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на официальном сайте Уполномоченного органа</w:t>
      </w:r>
      <w:r w:rsidR="00A167D3">
        <w:rPr>
          <w:rFonts w:ascii="Times New Roman" w:eastAsia="Times New Roman" w:hAnsi="Times New Roman" w:cs="Times New Roman"/>
          <w:color w:val="000000"/>
          <w:sz w:val="24"/>
          <w:szCs w:val="24"/>
          <w:lang w:eastAsia="ru-RU"/>
        </w:rPr>
        <w:t xml:space="preserve"> </w:t>
      </w:r>
      <w:hyperlink r:id="rId8" w:history="1">
        <w:r w:rsidR="00A167D3" w:rsidRPr="00A167D3">
          <w:rPr>
            <w:rStyle w:val="a3"/>
            <w:rFonts w:ascii="Times New Roman" w:eastAsia="Times New Roman" w:hAnsi="Times New Roman" w:cs="Times New Roman"/>
            <w:sz w:val="24"/>
            <w:szCs w:val="24"/>
            <w:lang w:eastAsia="ru-RU"/>
          </w:rPr>
          <w:t>www.</w:t>
        </w:r>
        <w:r w:rsidR="00A167D3" w:rsidRPr="00A167D3">
          <w:rPr>
            <w:rStyle w:val="a3"/>
            <w:rFonts w:ascii="Times New Roman" w:eastAsia="Times New Roman" w:hAnsi="Times New Roman" w:cs="Times New Roman"/>
            <w:sz w:val="24"/>
            <w:szCs w:val="24"/>
            <w:lang w:val="en-US" w:eastAsia="ru-RU"/>
          </w:rPr>
          <w:t>nikolskoe</w:t>
        </w:r>
        <w:r w:rsidR="00A167D3" w:rsidRPr="00A167D3">
          <w:rPr>
            <w:rStyle w:val="a3"/>
            <w:rFonts w:ascii="Times New Roman" w:eastAsia="Times New Roman" w:hAnsi="Times New Roman" w:cs="Times New Roman"/>
            <w:sz w:val="24"/>
            <w:szCs w:val="24"/>
            <w:lang w:eastAsia="ru-RU"/>
          </w:rPr>
          <w:t>24.ru</w:t>
        </w:r>
      </w:hyperlink>
      <w:r w:rsidR="00A167D3">
        <w:rPr>
          <w:rFonts w:ascii="Times New Roman" w:eastAsia="Times New Roman" w:hAnsi="Times New Roman" w:cs="Times New Roman"/>
          <w:color w:val="000000"/>
          <w:sz w:val="24"/>
          <w:szCs w:val="24"/>
          <w:lang w:eastAsia="ru-RU"/>
        </w:rPr>
        <w:t>;</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sidR="00A167D3">
        <w:rPr>
          <w:rFonts w:ascii="Times New Roman" w:eastAsia="Times New Roman" w:hAnsi="Times New Roman" w:cs="Times New Roman"/>
          <w:color w:val="000000"/>
          <w:sz w:val="24"/>
          <w:szCs w:val="24"/>
          <w:lang w:eastAsia="ru-RU"/>
        </w:rPr>
        <w:t>У</w:t>
      </w:r>
      <w:r w:rsidRPr="00A167D3">
        <w:rPr>
          <w:rFonts w:ascii="Times New Roman" w:eastAsia="Times New Roman" w:hAnsi="Times New Roman" w:cs="Times New Roman"/>
          <w:color w:val="000000"/>
          <w:sz w:val="24"/>
          <w:szCs w:val="24"/>
          <w:lang w:eastAsia="ru-RU"/>
        </w:rPr>
        <w:t>полномоченного органа.</w:t>
      </w:r>
    </w:p>
    <w:p w:rsidR="006D3FF9" w:rsidRPr="00A167D3"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способов подачи заявления о</w:t>
      </w:r>
      <w:r w:rsidRPr="00A167D3">
        <w:rPr>
          <w:rFonts w:ascii="Times New Roman" w:eastAsia="Times New Roman" w:hAnsi="Times New Roman" w:cs="Times New Roman"/>
          <w:color w:val="000000"/>
          <w:sz w:val="24"/>
          <w:szCs w:val="24"/>
          <w:lang w:eastAsia="ru-RU"/>
        </w:rPr>
        <w:tab/>
        <w:t>предоставлении</w:t>
      </w:r>
      <w:r w:rsidRPr="00A167D3">
        <w:rPr>
          <w:rFonts w:ascii="Times New Roman" w:eastAsia="Times New Roman" w:hAnsi="Times New Roman" w:cs="Times New Roman"/>
          <w:color w:val="000000"/>
          <w:sz w:val="24"/>
          <w:szCs w:val="24"/>
          <w:lang w:eastAsia="ru-RU"/>
        </w:rPr>
        <w:tab/>
        <w:t>государственной</w:t>
      </w:r>
      <w:r w:rsidR="00357C53">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адресов Уполномоченного органа, обращение в которые необходимо для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357C5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lastRenderedPageBreak/>
        <w:t>документов, необходимых для</w:t>
      </w:r>
      <w:r w:rsidRPr="00A167D3">
        <w:rPr>
          <w:rFonts w:ascii="Times New Roman" w:eastAsia="Times New Roman" w:hAnsi="Times New Roman" w:cs="Times New Roman"/>
          <w:color w:val="000000"/>
          <w:sz w:val="24"/>
          <w:szCs w:val="24"/>
          <w:lang w:eastAsia="ru-RU"/>
        </w:rPr>
        <w:tab/>
        <w:t>предоставления</w:t>
      </w:r>
      <w:r w:rsidRPr="00A167D3">
        <w:rPr>
          <w:rFonts w:ascii="Times New Roman" w:eastAsia="Times New Roman" w:hAnsi="Times New Roman" w:cs="Times New Roman"/>
          <w:color w:val="000000"/>
          <w:sz w:val="24"/>
          <w:szCs w:val="24"/>
          <w:lang w:eastAsia="ru-RU"/>
        </w:rPr>
        <w:tab/>
        <w:t>государственной</w:t>
      </w:r>
      <w:r w:rsidR="00357C53">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 xml:space="preserve">(муниципальной) услуги и услуг, которые являются необходимыми и обязательными для предоставления государственной (муниципальной) услуги; </w:t>
      </w:r>
    </w:p>
    <w:p w:rsidR="00357C5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и сроков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D3FF9" w:rsidRPr="00A167D3"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w:t>
      </w:r>
      <w:r w:rsidR="00357C53">
        <w:rPr>
          <w:rFonts w:ascii="Times New Roman" w:hAnsi="Times New Roman" w:cs="Times New Roman"/>
          <w:sz w:val="24"/>
          <w:szCs w:val="24"/>
        </w:rPr>
        <w:t>ормацию.</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357C5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изложит</w:t>
      </w:r>
      <w:r w:rsidR="00357C53">
        <w:rPr>
          <w:rFonts w:ascii="Times New Roman" w:hAnsi="Times New Roman" w:cs="Times New Roman"/>
          <w:sz w:val="24"/>
          <w:szCs w:val="24"/>
        </w:rPr>
        <w:t>ь обращение в письменной форме;</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назначить другое время для консультаций.</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Продолжительность информирования по телефону не должна превышать 10 минут.</w:t>
      </w:r>
    </w:p>
    <w:p w:rsidR="006D3FF9" w:rsidRDefault="006D3FF9" w:rsidP="00357C53">
      <w:pPr>
        <w:spacing w:after="0" w:line="240" w:lineRule="auto"/>
        <w:jc w:val="both"/>
        <w:rPr>
          <w:rFonts w:ascii="Times New Roman" w:hAnsi="Times New Roman" w:cs="Times New Roman"/>
          <w:sz w:val="24"/>
          <w:szCs w:val="24"/>
        </w:rPr>
      </w:pPr>
      <w:r w:rsidRPr="00A167D3">
        <w:rPr>
          <w:rFonts w:ascii="Times New Roman" w:hAnsi="Times New Roman" w:cs="Times New Roman"/>
          <w:sz w:val="24"/>
          <w:szCs w:val="24"/>
        </w:rPr>
        <w:t>Информирование осуществляется в соответствии с графиком приема граждан.</w:t>
      </w:r>
    </w:p>
    <w:p w:rsidR="006D3FF9" w:rsidRPr="00A167D3" w:rsidRDefault="00357C53" w:rsidP="00357C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D3FF9" w:rsidRPr="00A167D3">
        <w:rPr>
          <w:rFonts w:ascii="Times New Roman" w:hAnsi="Times New Roman" w:cs="Times New Roman"/>
          <w:sz w:val="24"/>
          <w:szCs w:val="24"/>
        </w:rPr>
        <w:t>.7</w:t>
      </w:r>
      <w:r w:rsidR="006D3FF9" w:rsidRPr="00A167D3">
        <w:rPr>
          <w:rFonts w:ascii="Times New Roman" w:hAnsi="Times New Roman" w:cs="Times New Roman"/>
          <w:sz w:val="24"/>
          <w:szCs w:val="24"/>
        </w:rPr>
        <w:tab/>
        <w:t>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w:t>
      </w:r>
      <w:r>
        <w:rPr>
          <w:rFonts w:ascii="Times New Roman" w:hAnsi="Times New Roman" w:cs="Times New Roman"/>
          <w:sz w:val="24"/>
          <w:szCs w:val="24"/>
        </w:rPr>
        <w:t>е - Федеральный закон № 59-ФЗ).</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1.8</w:t>
      </w:r>
      <w:r w:rsidRPr="00A167D3">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A167D3">
        <w:rPr>
          <w:rFonts w:ascii="Times New Roman" w:hAnsi="Times New Roman" w:cs="Times New Roman"/>
          <w:sz w:val="24"/>
          <w:szCs w:val="24"/>
        </w:rPr>
        <w:lastRenderedPageBreak/>
        <w:t xml:space="preserve">взимание платы, регистрацию или авторизацию </w:t>
      </w:r>
      <w:proofErr w:type="gramStart"/>
      <w:r w:rsidRPr="00A167D3">
        <w:rPr>
          <w:rFonts w:ascii="Times New Roman" w:hAnsi="Times New Roman" w:cs="Times New Roman"/>
          <w:sz w:val="24"/>
          <w:szCs w:val="24"/>
        </w:rPr>
        <w:t>Заявителя</w:t>
      </w:r>
      <w:proofErr w:type="gramEnd"/>
      <w:r w:rsidRPr="00A167D3">
        <w:rPr>
          <w:rFonts w:ascii="Times New Roman" w:hAnsi="Times New Roman" w:cs="Times New Roman"/>
          <w:sz w:val="24"/>
          <w:szCs w:val="24"/>
        </w:rPr>
        <w:t xml:space="preserve"> или предоставление им персональных данных.</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1.9</w:t>
      </w:r>
      <w:r w:rsidRPr="00A167D3">
        <w:rPr>
          <w:rFonts w:ascii="Times New Roman" w:hAnsi="Times New Roman" w:cs="Times New Roman"/>
          <w:sz w:val="24"/>
          <w:szCs w:val="24"/>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размещается следующая справочная информация:</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государственной (мун</w:t>
      </w:r>
      <w:r w:rsidR="00357C53">
        <w:rPr>
          <w:rFonts w:ascii="Times New Roman" w:hAnsi="Times New Roman" w:cs="Times New Roman"/>
          <w:sz w:val="24"/>
          <w:szCs w:val="24"/>
        </w:rPr>
        <w:t>иципальной) услуги</w:t>
      </w:r>
      <w:r w:rsidRPr="00A167D3">
        <w:rPr>
          <w:rFonts w:ascii="Times New Roman" w:hAnsi="Times New Roman" w:cs="Times New Roman"/>
          <w:sz w:val="24"/>
          <w:szCs w:val="24"/>
        </w:rPr>
        <w:t>;</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государс</w:t>
      </w:r>
      <w:r w:rsidR="00357C53">
        <w:rPr>
          <w:rFonts w:ascii="Times New Roman" w:hAnsi="Times New Roman" w:cs="Times New Roman"/>
          <w:sz w:val="24"/>
          <w:szCs w:val="24"/>
        </w:rPr>
        <w:t>твенной (муниципальной) услуги</w:t>
      </w:r>
      <w:r w:rsidRPr="00A167D3">
        <w:rPr>
          <w:rFonts w:ascii="Times New Roman" w:hAnsi="Times New Roman" w:cs="Times New Roman"/>
          <w:sz w:val="24"/>
          <w:szCs w:val="24"/>
        </w:rPr>
        <w:t>;</w:t>
      </w:r>
    </w:p>
    <w:p w:rsidR="006D3FF9" w:rsidRPr="006D3FF9" w:rsidRDefault="00357C53" w:rsidP="00357C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6D3FF9" w:rsidRPr="006D3FF9">
        <w:rPr>
          <w:rFonts w:ascii="Times New Roman" w:eastAsia="Times New Roman" w:hAnsi="Times New Roman" w:cs="Times New Roman"/>
          <w:color w:val="000000"/>
          <w:sz w:val="24"/>
          <w:szCs w:val="24"/>
          <w:lang w:eastAsia="ru-RU"/>
        </w:rPr>
        <w:t>дрес официального сайта, а также электронной почты и (или) формы обратной связи Уполномоченного органа в сети «Интернет».</w:t>
      </w:r>
    </w:p>
    <w:p w:rsidR="006D3FF9" w:rsidRPr="00357C53" w:rsidRDefault="00357C53" w:rsidP="00357C53">
      <w:pPr>
        <w:pStyle w:val="a4"/>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357C53">
        <w:rPr>
          <w:rFonts w:ascii="Times New Roman" w:eastAsia="Times New Roman" w:hAnsi="Times New Roman" w:cs="Times New Roman"/>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6D3FF9" w:rsidRPr="006D3FF9" w:rsidRDefault="006D3FF9" w:rsidP="00357C53">
      <w:pPr>
        <w:numPr>
          <w:ilvl w:val="0"/>
          <w:numId w:val="3"/>
        </w:numPr>
        <w:spacing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604F" w:rsidRDefault="006D3FF9" w:rsidP="0001604F">
      <w:pPr>
        <w:pStyle w:val="a4"/>
        <w:numPr>
          <w:ilvl w:val="0"/>
          <w:numId w:val="1"/>
        </w:numPr>
        <w:spacing w:line="240" w:lineRule="auto"/>
        <w:jc w:val="center"/>
        <w:rPr>
          <w:rFonts w:ascii="Times New Roman" w:eastAsia="Times New Roman" w:hAnsi="Times New Roman" w:cs="Times New Roman"/>
          <w:b/>
          <w:bCs/>
          <w:color w:val="000000"/>
          <w:sz w:val="24"/>
          <w:szCs w:val="24"/>
          <w:lang w:eastAsia="ru-RU"/>
        </w:rPr>
      </w:pPr>
      <w:r w:rsidRPr="0001604F">
        <w:rPr>
          <w:rFonts w:ascii="Times New Roman" w:eastAsia="Times New Roman" w:hAnsi="Times New Roman" w:cs="Times New Roman"/>
          <w:b/>
          <w:bCs/>
          <w:color w:val="000000"/>
          <w:sz w:val="24"/>
          <w:szCs w:val="24"/>
          <w:lang w:eastAsia="ru-RU"/>
        </w:rPr>
        <w:t xml:space="preserve">Стандарт предоставления государственной (муниципальной) услуги </w:t>
      </w:r>
    </w:p>
    <w:p w:rsidR="0001604F" w:rsidRDefault="0001604F" w:rsidP="0001604F">
      <w:pPr>
        <w:pStyle w:val="a4"/>
        <w:spacing w:line="240" w:lineRule="auto"/>
        <w:jc w:val="center"/>
        <w:rPr>
          <w:rFonts w:ascii="Times New Roman" w:eastAsia="Times New Roman" w:hAnsi="Times New Roman" w:cs="Times New Roman"/>
          <w:b/>
          <w:bCs/>
          <w:color w:val="000000"/>
          <w:sz w:val="24"/>
          <w:szCs w:val="24"/>
          <w:lang w:eastAsia="ru-RU"/>
        </w:rPr>
      </w:pPr>
    </w:p>
    <w:p w:rsidR="006D3FF9" w:rsidRDefault="006D3FF9" w:rsidP="0001604F">
      <w:pPr>
        <w:pStyle w:val="a4"/>
        <w:spacing w:line="240" w:lineRule="auto"/>
        <w:jc w:val="center"/>
        <w:rPr>
          <w:rFonts w:ascii="Times New Roman" w:eastAsia="Times New Roman" w:hAnsi="Times New Roman" w:cs="Times New Roman"/>
          <w:b/>
          <w:bCs/>
          <w:color w:val="000000"/>
          <w:sz w:val="24"/>
          <w:szCs w:val="24"/>
          <w:lang w:eastAsia="ru-RU"/>
        </w:rPr>
      </w:pPr>
      <w:r w:rsidRPr="0001604F">
        <w:rPr>
          <w:rFonts w:ascii="Times New Roman" w:eastAsia="Times New Roman" w:hAnsi="Times New Roman" w:cs="Times New Roman"/>
          <w:b/>
          <w:bCs/>
          <w:color w:val="000000"/>
          <w:sz w:val="24"/>
          <w:szCs w:val="24"/>
          <w:lang w:eastAsia="ru-RU"/>
        </w:rPr>
        <w:t>Наименование государственной (муниципальной) услуги</w:t>
      </w:r>
    </w:p>
    <w:p w:rsidR="0001604F" w:rsidRPr="0001604F" w:rsidRDefault="0001604F" w:rsidP="0001604F">
      <w:pPr>
        <w:pStyle w:val="a4"/>
        <w:spacing w:line="240" w:lineRule="auto"/>
        <w:jc w:val="center"/>
        <w:rPr>
          <w:rFonts w:ascii="Times New Roman" w:eastAsia="Times New Roman" w:hAnsi="Times New Roman" w:cs="Times New Roman"/>
          <w:b/>
          <w:bCs/>
          <w:color w:val="000000"/>
          <w:sz w:val="24"/>
          <w:szCs w:val="24"/>
          <w:lang w:eastAsia="ru-RU"/>
        </w:rPr>
      </w:pPr>
    </w:p>
    <w:p w:rsidR="006D3FF9" w:rsidRPr="0001604F" w:rsidRDefault="006D3FF9" w:rsidP="0001604F">
      <w:pPr>
        <w:pStyle w:val="a4"/>
        <w:numPr>
          <w:ilvl w:val="1"/>
          <w:numId w:val="5"/>
        </w:numPr>
        <w:spacing w:before="240" w:line="240" w:lineRule="auto"/>
        <w:ind w:left="0" w:firstLine="709"/>
        <w:jc w:val="both"/>
        <w:rPr>
          <w:rFonts w:ascii="Times New Roman" w:eastAsia="Times New Roman" w:hAnsi="Times New Roman" w:cs="Times New Roman"/>
          <w:color w:val="000000"/>
          <w:sz w:val="24"/>
          <w:szCs w:val="24"/>
          <w:lang w:eastAsia="ru-RU"/>
        </w:rPr>
      </w:pPr>
      <w:r w:rsidRPr="0001604F">
        <w:rPr>
          <w:rFonts w:ascii="Times New Roman" w:eastAsia="Times New Roman" w:hAnsi="Times New Roman" w:cs="Times New Roman"/>
          <w:color w:val="000000"/>
          <w:sz w:val="24"/>
          <w:szCs w:val="24"/>
          <w:lang w:eastAsia="ru-RU"/>
        </w:rPr>
        <w:t>Наименование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3FF9" w:rsidRPr="006D3FF9" w:rsidRDefault="006D3FF9" w:rsidP="0001604F">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Наименование органа государственной власти, органа местного самоуправления (организации), предоставляющего государственную</w:t>
      </w:r>
      <w:r w:rsidR="0001604F">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(муниципальную) услугу</w:t>
      </w:r>
    </w:p>
    <w:p w:rsidR="006D3FF9" w:rsidRPr="0001604F" w:rsidRDefault="006D3FF9" w:rsidP="0001604F">
      <w:pPr>
        <w:pStyle w:val="a4"/>
        <w:numPr>
          <w:ilvl w:val="1"/>
          <w:numId w:val="5"/>
        </w:numPr>
        <w:spacing w:after="0" w:line="240" w:lineRule="auto"/>
        <w:ind w:firstLine="709"/>
        <w:jc w:val="both"/>
        <w:rPr>
          <w:rFonts w:ascii="Times New Roman" w:eastAsia="Times New Roman" w:hAnsi="Times New Roman" w:cs="Times New Roman"/>
          <w:sz w:val="24"/>
          <w:szCs w:val="24"/>
          <w:lang w:eastAsia="ru-RU"/>
        </w:rPr>
      </w:pPr>
      <w:r w:rsidRPr="0001604F">
        <w:rPr>
          <w:rFonts w:ascii="Times New Roman" w:eastAsia="Times New Roman" w:hAnsi="Times New Roman" w:cs="Times New Roman"/>
          <w:color w:val="000000"/>
          <w:sz w:val="24"/>
          <w:szCs w:val="24"/>
          <w:lang w:eastAsia="ru-RU"/>
        </w:rPr>
        <w:t>Государственная</w:t>
      </w:r>
      <w:r w:rsidRPr="0001604F">
        <w:rPr>
          <w:rFonts w:ascii="Times New Roman" w:eastAsia="Times New Roman" w:hAnsi="Times New Roman" w:cs="Times New Roman"/>
          <w:color w:val="000000"/>
          <w:sz w:val="24"/>
          <w:szCs w:val="24"/>
          <w:lang w:eastAsia="ru-RU"/>
        </w:rPr>
        <w:tab/>
        <w:t>(муниципальная)</w:t>
      </w:r>
      <w:r w:rsidRPr="0001604F">
        <w:rPr>
          <w:rFonts w:ascii="Times New Roman" w:eastAsia="Times New Roman" w:hAnsi="Times New Roman" w:cs="Times New Roman"/>
          <w:color w:val="000000"/>
          <w:sz w:val="24"/>
          <w:szCs w:val="24"/>
          <w:lang w:eastAsia="ru-RU"/>
        </w:rPr>
        <w:tab/>
        <w:t>услуга предоставляется</w:t>
      </w:r>
      <w:r w:rsidR="0001604F">
        <w:rPr>
          <w:rFonts w:ascii="Times New Roman" w:eastAsia="Times New Roman" w:hAnsi="Times New Roman" w:cs="Times New Roman"/>
          <w:color w:val="000000"/>
          <w:sz w:val="24"/>
          <w:szCs w:val="24"/>
          <w:lang w:eastAsia="ru-RU"/>
        </w:rPr>
        <w:t xml:space="preserve"> </w:t>
      </w:r>
      <w:r w:rsidRPr="0001604F">
        <w:rPr>
          <w:rFonts w:ascii="Times New Roman" w:eastAsia="Times New Roman" w:hAnsi="Times New Roman" w:cs="Times New Roman"/>
          <w:color w:val="000000"/>
          <w:sz w:val="24"/>
          <w:szCs w:val="24"/>
          <w:lang w:eastAsia="ru-RU"/>
        </w:rPr>
        <w:t>Уполномоченным органом.</w:t>
      </w:r>
    </w:p>
    <w:p w:rsidR="006D3FF9" w:rsidRPr="006D3FF9" w:rsidRDefault="0001604F" w:rsidP="000160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2.3 </w:t>
      </w:r>
      <w:r w:rsidR="006D3FF9" w:rsidRPr="006D3FF9">
        <w:rPr>
          <w:rFonts w:ascii="Times New Roman" w:eastAsia="Times New Roman" w:hAnsi="Times New Roman" w:cs="Times New Roman"/>
          <w:color w:val="000000"/>
          <w:sz w:val="24"/>
          <w:szCs w:val="24"/>
          <w:lang w:eastAsia="ru-RU"/>
        </w:rPr>
        <w:t>При предоставлении</w:t>
      </w:r>
      <w:r w:rsidR="006D3FF9" w:rsidRPr="006D3FF9">
        <w:rPr>
          <w:rFonts w:ascii="Times New Roman" w:eastAsia="Times New Roman" w:hAnsi="Times New Roman" w:cs="Times New Roman"/>
          <w:color w:val="000000"/>
          <w:sz w:val="24"/>
          <w:szCs w:val="24"/>
          <w:lang w:eastAsia="ru-RU"/>
        </w:rPr>
        <w:tab/>
        <w:t>государственной</w:t>
      </w:r>
      <w:r w:rsidR="006D3FF9" w:rsidRPr="006D3FF9">
        <w:rPr>
          <w:rFonts w:ascii="Times New Roman" w:eastAsia="Times New Roman" w:hAnsi="Times New Roman" w:cs="Times New Roman"/>
          <w:color w:val="000000"/>
          <w:sz w:val="24"/>
          <w:szCs w:val="24"/>
          <w:lang w:eastAsia="ru-RU"/>
        </w:rPr>
        <w:tab/>
        <w:t>(муниципальной) услуги</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Уполномоченный орган взаимодействует с:</w:t>
      </w:r>
    </w:p>
    <w:p w:rsidR="006D3FF9" w:rsidRPr="006D3FF9" w:rsidRDefault="006D3FF9" w:rsidP="0001604F">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6D3FF9" w:rsidRDefault="006D3FF9" w:rsidP="0001604F">
      <w:p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6D3FF9" w:rsidRPr="00A167D3" w:rsidRDefault="0001604F" w:rsidP="0001604F">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2.4 </w:t>
      </w:r>
      <w:r w:rsidR="006D3FF9" w:rsidRPr="0001604F">
        <w:rPr>
          <w:rFonts w:ascii="Times New Roman" w:eastAsia="Times New Roman" w:hAnsi="Times New Roman" w:cs="Times New Roman"/>
          <w:color w:val="000000"/>
          <w:sz w:val="24"/>
          <w:szCs w:val="24"/>
          <w:lang w:eastAsia="ru-RU"/>
        </w:rPr>
        <w:t>При предоставлении государственной (муниципальной) услуги Уполномоченному органу запрещается требовать от заявителя осуществления</w:t>
      </w:r>
      <w:r>
        <w:rPr>
          <w:rFonts w:ascii="Times New Roman" w:eastAsia="Times New Roman" w:hAnsi="Times New Roman" w:cs="Times New Roman"/>
          <w:color w:val="000000"/>
          <w:sz w:val="24"/>
          <w:szCs w:val="24"/>
          <w:lang w:eastAsia="ru-RU"/>
        </w:rPr>
        <w:t xml:space="preserve"> </w:t>
      </w:r>
      <w:r w:rsidR="006D3FF9" w:rsidRPr="00A167D3">
        <w:rPr>
          <w:rFonts w:ascii="Times New Roman" w:hAnsi="Times New Roman" w:cs="Times New Roman"/>
          <w:sz w:val="24"/>
          <w:szCs w:val="24"/>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D3FF9" w:rsidRPr="0001604F" w:rsidRDefault="006D3FF9" w:rsidP="0001604F">
      <w:pPr>
        <w:jc w:val="center"/>
        <w:rPr>
          <w:rFonts w:ascii="Times New Roman" w:hAnsi="Times New Roman" w:cs="Times New Roman"/>
          <w:b/>
          <w:sz w:val="24"/>
          <w:szCs w:val="24"/>
        </w:rPr>
      </w:pPr>
      <w:r w:rsidRPr="0001604F">
        <w:rPr>
          <w:rFonts w:ascii="Times New Roman" w:hAnsi="Times New Roman" w:cs="Times New Roman"/>
          <w:b/>
          <w:sz w:val="24"/>
          <w:szCs w:val="24"/>
        </w:rPr>
        <w:t>Описание результата предоставления государственной (муниципальной) услуги</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2.5</w:t>
      </w:r>
      <w:r w:rsidRPr="00A167D3">
        <w:rPr>
          <w:rFonts w:ascii="Times New Roman" w:hAnsi="Times New Roman" w:cs="Times New Roman"/>
          <w:sz w:val="24"/>
          <w:szCs w:val="24"/>
        </w:rPr>
        <w:tab/>
        <w:t>Результатом предоставления государственной (муниципальной) услуги является:</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6D3FF9" w:rsidRPr="00A167D3" w:rsidRDefault="006D3FF9" w:rsidP="0001604F">
      <w:pPr>
        <w:spacing w:after="0"/>
        <w:ind w:firstLine="709"/>
        <w:jc w:val="both"/>
        <w:rPr>
          <w:rFonts w:ascii="Times New Roman" w:hAnsi="Times New Roman" w:cs="Times New Roman"/>
          <w:sz w:val="24"/>
          <w:szCs w:val="24"/>
        </w:rPr>
      </w:pP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внесение изменений в случае замены транспортного средства, изменения его регистрационных данных или аннулирования действующего пропуска (Приложение №2);</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решение об отказе в предоставлении государственной (муниципальной) услуги (Приложение № 3).</w:t>
      </w:r>
    </w:p>
    <w:p w:rsidR="006D3FF9" w:rsidRPr="0001604F" w:rsidRDefault="006D3FF9" w:rsidP="0001604F">
      <w:pPr>
        <w:spacing w:after="0"/>
        <w:ind w:firstLine="709"/>
        <w:jc w:val="center"/>
        <w:rPr>
          <w:rFonts w:ascii="Times New Roman" w:hAnsi="Times New Roman" w:cs="Times New Roman"/>
          <w:b/>
          <w:sz w:val="24"/>
          <w:szCs w:val="24"/>
        </w:rPr>
      </w:pPr>
      <w:r w:rsidRPr="0001604F">
        <w:rPr>
          <w:rFonts w:ascii="Times New Roman" w:hAnsi="Times New Roman" w:cs="Times New Roman"/>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r w:rsidR="0001604F" w:rsidRPr="0001604F">
        <w:rPr>
          <w:rFonts w:ascii="Times New Roman" w:hAnsi="Times New Roman" w:cs="Times New Roman"/>
          <w:b/>
          <w:sz w:val="24"/>
          <w:szCs w:val="24"/>
        </w:rPr>
        <w:t xml:space="preserve"> </w:t>
      </w:r>
      <w:r w:rsidRPr="0001604F">
        <w:rPr>
          <w:rFonts w:ascii="Times New Roman" w:hAnsi="Times New Roman" w:cs="Times New Roman"/>
          <w:b/>
          <w:sz w:val="24"/>
          <w:szCs w:val="24"/>
        </w:rPr>
        <w:t>срок выдачи (направления) документов, являющихся результатом предоставления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2.6</w:t>
      </w:r>
      <w:r w:rsidRPr="00A167D3">
        <w:rPr>
          <w:rFonts w:ascii="Times New Roman" w:hAnsi="Times New Roman" w:cs="Times New Roman"/>
          <w:sz w:val="24"/>
          <w:szCs w:val="24"/>
        </w:rPr>
        <w:tab/>
        <w:t>Срок предоставления государственной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6D3FF9" w:rsidRPr="00A167D3" w:rsidRDefault="006D3FF9" w:rsidP="0001604F">
      <w:pPr>
        <w:spacing w:before="240"/>
        <w:ind w:firstLine="709"/>
        <w:jc w:val="both"/>
        <w:rPr>
          <w:rFonts w:ascii="Times New Roman" w:hAnsi="Times New Roman" w:cs="Times New Roman"/>
          <w:sz w:val="24"/>
          <w:szCs w:val="24"/>
        </w:rPr>
      </w:pPr>
      <w:r w:rsidRPr="00A167D3">
        <w:rPr>
          <w:rFonts w:ascii="Times New Roman" w:hAnsi="Times New Roman" w:cs="Times New Roman"/>
          <w:sz w:val="24"/>
          <w:szCs w:val="24"/>
        </w:rPr>
        <w:t>2.7</w:t>
      </w:r>
      <w:r w:rsidRPr="00A167D3">
        <w:rPr>
          <w:rFonts w:ascii="Times New Roman" w:hAnsi="Times New Roman" w:cs="Times New Roman"/>
          <w:sz w:val="24"/>
          <w:szCs w:val="24"/>
        </w:rPr>
        <w:tab/>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6D3FF9" w:rsidRPr="006D3FF9" w:rsidRDefault="006D3FF9" w:rsidP="0001604F">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государственной (муниципальной) услуги</w:t>
      </w:r>
    </w:p>
    <w:p w:rsidR="006D3FF9" w:rsidRPr="0001604F" w:rsidRDefault="006D3FF9" w:rsidP="0001604F">
      <w:pPr>
        <w:pStyle w:val="a4"/>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01604F">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государственной (муниципальной) услуги:</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Конституция Российской Федерации, принятая всенародным голосованием 12.12.1993 («Российская газета», № 7, 21.01.2009);</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Налоговый кодекс Российской Федерации (Собрание законодательства Российской Федерации, 03.08.1998, № 31 (часть 1), ст. 3824);</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6D3FF9" w:rsidRPr="006D3FF9" w:rsidRDefault="0001604F" w:rsidP="000160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w:t>
      </w:r>
      <w:r w:rsidR="006D3FF9" w:rsidRPr="006D3FF9">
        <w:rPr>
          <w:rFonts w:ascii="Times New Roman" w:eastAsia="Times New Roman" w:hAnsi="Times New Roman" w:cs="Times New Roman"/>
          <w:color w:val="000000"/>
          <w:sz w:val="24"/>
          <w:szCs w:val="24"/>
          <w:lang w:eastAsia="ru-RU"/>
        </w:rPr>
        <w:tab/>
        <w:t>закон</w:t>
      </w:r>
      <w:r w:rsidR="006D3FF9" w:rsidRPr="006D3FF9">
        <w:rPr>
          <w:rFonts w:ascii="Times New Roman" w:eastAsia="Times New Roman" w:hAnsi="Times New Roman" w:cs="Times New Roman"/>
          <w:color w:val="000000"/>
          <w:sz w:val="24"/>
          <w:szCs w:val="24"/>
          <w:lang w:eastAsia="ru-RU"/>
        </w:rPr>
        <w:tab/>
        <w:t>от</w:t>
      </w:r>
      <w:r w:rsidR="006D3FF9" w:rsidRPr="006D3FF9">
        <w:rPr>
          <w:rFonts w:ascii="Times New Roman" w:eastAsia="Times New Roman" w:hAnsi="Times New Roman" w:cs="Times New Roman"/>
          <w:color w:val="000000"/>
          <w:sz w:val="24"/>
          <w:szCs w:val="24"/>
          <w:lang w:eastAsia="ru-RU"/>
        </w:rPr>
        <w:tab/>
        <w:t>27.07.2006</w:t>
      </w:r>
      <w:r w:rsidR="006D3FF9" w:rsidRPr="006D3FF9">
        <w:rPr>
          <w:rFonts w:ascii="Times New Roman" w:eastAsia="Times New Roman" w:hAnsi="Times New Roman" w:cs="Times New Roman"/>
          <w:color w:val="000000"/>
          <w:sz w:val="24"/>
          <w:szCs w:val="24"/>
          <w:lang w:eastAsia="ru-RU"/>
        </w:rPr>
        <w:tab/>
        <w:t>№</w:t>
      </w:r>
      <w:r w:rsidR="006D3FF9" w:rsidRPr="006D3FF9">
        <w:rPr>
          <w:rFonts w:ascii="Times New Roman" w:eastAsia="Times New Roman" w:hAnsi="Times New Roman" w:cs="Times New Roman"/>
          <w:color w:val="000000"/>
          <w:sz w:val="24"/>
          <w:szCs w:val="24"/>
          <w:lang w:eastAsia="ru-RU"/>
        </w:rPr>
        <w:tab/>
        <w:t>149-ФЗ</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и</w:t>
      </w:r>
      <w:r w:rsidR="006D3FF9" w:rsidRPr="006D3FF9">
        <w:rPr>
          <w:rFonts w:ascii="Times New Roman" w:eastAsia="Times New Roman" w:hAnsi="Times New Roman" w:cs="Times New Roman"/>
          <w:color w:val="000000"/>
          <w:sz w:val="24"/>
          <w:szCs w:val="24"/>
          <w:lang w:eastAsia="ru-RU"/>
        </w:rPr>
        <w:t>нформации,</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информационных технологиях и о защите информации» («Российская газета», № 165</w:t>
      </w:r>
      <w:r>
        <w:rPr>
          <w:rFonts w:ascii="Times New Roman" w:eastAsia="Times New Roman" w:hAnsi="Times New Roman" w:cs="Times New Roman"/>
          <w:color w:val="000000"/>
          <w:sz w:val="24"/>
          <w:szCs w:val="24"/>
          <w:lang w:eastAsia="ru-RU"/>
        </w:rPr>
        <w:t xml:space="preserve"> от </w:t>
      </w:r>
      <w:r w:rsidR="006D3FF9" w:rsidRPr="006D3FF9">
        <w:rPr>
          <w:rFonts w:ascii="Times New Roman" w:eastAsia="Times New Roman" w:hAnsi="Times New Roman" w:cs="Times New Roman"/>
          <w:color w:val="000000"/>
          <w:sz w:val="24"/>
          <w:szCs w:val="24"/>
          <w:lang w:eastAsia="ru-RU"/>
        </w:rPr>
        <w:t>29.07.2006);</w:t>
      </w:r>
    </w:p>
    <w:p w:rsidR="006D3FF9" w:rsidRPr="006D3FF9" w:rsidRDefault="0001604F" w:rsidP="000160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w:t>
      </w:r>
      <w:r w:rsidR="006D3FF9" w:rsidRPr="006D3FF9">
        <w:rPr>
          <w:rFonts w:ascii="Times New Roman" w:eastAsia="Times New Roman" w:hAnsi="Times New Roman" w:cs="Times New Roman"/>
          <w:color w:val="000000"/>
          <w:sz w:val="24"/>
          <w:szCs w:val="24"/>
          <w:lang w:eastAsia="ru-RU"/>
        </w:rPr>
        <w:tab/>
        <w:t>закон</w:t>
      </w:r>
      <w:r w:rsidR="006D3FF9" w:rsidRPr="006D3FF9">
        <w:rPr>
          <w:rFonts w:ascii="Times New Roman" w:eastAsia="Times New Roman" w:hAnsi="Times New Roman" w:cs="Times New Roman"/>
          <w:color w:val="000000"/>
          <w:sz w:val="24"/>
          <w:szCs w:val="24"/>
          <w:lang w:eastAsia="ru-RU"/>
        </w:rPr>
        <w:tab/>
        <w:t>от</w:t>
      </w:r>
      <w:r w:rsidR="006D3FF9" w:rsidRPr="006D3FF9">
        <w:rPr>
          <w:rFonts w:ascii="Times New Roman" w:eastAsia="Times New Roman" w:hAnsi="Times New Roman" w:cs="Times New Roman"/>
          <w:color w:val="000000"/>
          <w:sz w:val="24"/>
          <w:szCs w:val="24"/>
          <w:lang w:eastAsia="ru-RU"/>
        </w:rPr>
        <w:tab/>
        <w:t>27.07.2010</w:t>
      </w:r>
      <w:r w:rsidR="006D3FF9" w:rsidRPr="006D3FF9">
        <w:rPr>
          <w:rFonts w:ascii="Times New Roman" w:eastAsia="Times New Roman" w:hAnsi="Times New Roman" w:cs="Times New Roman"/>
          <w:color w:val="000000"/>
          <w:sz w:val="24"/>
          <w:szCs w:val="24"/>
          <w:lang w:eastAsia="ru-RU"/>
        </w:rPr>
        <w:tab/>
        <w:t>№</w:t>
      </w:r>
      <w:r w:rsidR="006D3FF9" w:rsidRPr="006D3FF9">
        <w:rPr>
          <w:rFonts w:ascii="Times New Roman" w:eastAsia="Times New Roman" w:hAnsi="Times New Roman" w:cs="Times New Roman"/>
          <w:color w:val="000000"/>
          <w:sz w:val="24"/>
          <w:szCs w:val="24"/>
          <w:lang w:eastAsia="ru-RU"/>
        </w:rPr>
        <w:tab/>
        <w:t>210-ФЗ</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о</w:t>
      </w:r>
      <w:r w:rsidR="006D3FF9" w:rsidRPr="006D3FF9">
        <w:rPr>
          <w:rFonts w:ascii="Times New Roman" w:eastAsia="Times New Roman" w:hAnsi="Times New Roman" w:cs="Times New Roman"/>
          <w:color w:val="000000"/>
          <w:sz w:val="24"/>
          <w:szCs w:val="24"/>
          <w:lang w:eastAsia="ru-RU"/>
        </w:rPr>
        <w:t>рганизации</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предоставления государственных и муниципальных усл</w:t>
      </w:r>
      <w:r>
        <w:rPr>
          <w:rFonts w:ascii="Times New Roman" w:eastAsia="Times New Roman" w:hAnsi="Times New Roman" w:cs="Times New Roman"/>
          <w:color w:val="000000"/>
          <w:sz w:val="24"/>
          <w:szCs w:val="24"/>
          <w:lang w:eastAsia="ru-RU"/>
        </w:rPr>
        <w:t xml:space="preserve">уг» («Российская газета», № 168 от </w:t>
      </w:r>
      <w:r w:rsidR="006D3FF9" w:rsidRPr="006D3FF9">
        <w:rPr>
          <w:rFonts w:ascii="Times New Roman" w:eastAsia="Times New Roman" w:hAnsi="Times New Roman" w:cs="Times New Roman"/>
          <w:color w:val="000000"/>
          <w:sz w:val="24"/>
          <w:szCs w:val="24"/>
          <w:lang w:eastAsia="ru-RU"/>
        </w:rPr>
        <w:t>30.07.2010);</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10.12.1995 № 196-ФЗ «О безопасности дорожного движения» (Собрание законодательства РФ, 11.12.1995, № 50, ст. 4873);</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04.05.1999 № 96-ФЗ «Об охране атмосферного воздуха»;</w:t>
      </w:r>
    </w:p>
    <w:p w:rsidR="006D3FF9" w:rsidRPr="006D3FF9" w:rsidRDefault="0001604F" w:rsidP="0001604F">
      <w:pPr>
        <w:spacing w:before="24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D3FF9" w:rsidRPr="006D3FF9">
        <w:rPr>
          <w:rFonts w:ascii="Times New Roman" w:eastAsia="Times New Roman" w:hAnsi="Times New Roman" w:cs="Times New Roman"/>
          <w:color w:val="000000"/>
          <w:sz w:val="24"/>
          <w:szCs w:val="24"/>
          <w:lang w:eastAsia="ru-RU"/>
        </w:rPr>
        <w:t>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rsidR="006D3FF9" w:rsidRPr="006D3FF9" w:rsidRDefault="006D3FF9" w:rsidP="004C4BC5">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государственной(муниципальной) услуги, подлежащих представлению заявителем, способы их получения заявителем, в том числе в электронной форме,</w:t>
      </w:r>
      <w:r w:rsidR="0001604F">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порядок их представления</w:t>
      </w:r>
    </w:p>
    <w:p w:rsidR="006D3FF9" w:rsidRPr="004C4BC5" w:rsidRDefault="006D3FF9" w:rsidP="004C4BC5">
      <w:pPr>
        <w:pStyle w:val="a4"/>
        <w:numPr>
          <w:ilvl w:val="1"/>
          <w:numId w:val="7"/>
        </w:numPr>
        <w:spacing w:after="0" w:line="240" w:lineRule="auto"/>
        <w:ind w:firstLine="709"/>
        <w:jc w:val="both"/>
        <w:rPr>
          <w:rFonts w:ascii="Times New Roman" w:eastAsia="Times New Roman" w:hAnsi="Times New Roman" w:cs="Times New Roman"/>
          <w:color w:val="000000"/>
          <w:sz w:val="24"/>
          <w:szCs w:val="24"/>
          <w:lang w:eastAsia="ru-RU"/>
        </w:rPr>
      </w:pPr>
      <w:r w:rsidRPr="004C4BC5">
        <w:rPr>
          <w:rFonts w:ascii="Times New Roman" w:eastAsia="Times New Roman" w:hAnsi="Times New Roman" w:cs="Times New Roman"/>
          <w:color w:val="000000"/>
          <w:sz w:val="24"/>
          <w:szCs w:val="24"/>
          <w:lang w:eastAsia="ru-RU"/>
        </w:rPr>
        <w:t>Для получения государственной (муниципальной) услуги заявитель представляет:</w:t>
      </w:r>
    </w:p>
    <w:p w:rsidR="006D3FF9" w:rsidRPr="00A167D3" w:rsidRDefault="004C4BC5" w:rsidP="004C4BC5">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2.9.1 </w:t>
      </w:r>
      <w:proofErr w:type="gramStart"/>
      <w:r w:rsidR="006D3FF9" w:rsidRPr="00A167D3">
        <w:rPr>
          <w:rFonts w:ascii="Times New Roman" w:eastAsia="Times New Roman" w:hAnsi="Times New Roman" w:cs="Times New Roman"/>
          <w:color w:val="000000"/>
          <w:sz w:val="24"/>
          <w:szCs w:val="24"/>
          <w:lang w:eastAsia="ru-RU"/>
        </w:rPr>
        <w:t>В</w:t>
      </w:r>
      <w:proofErr w:type="gramEnd"/>
      <w:r w:rsidR="006D3FF9" w:rsidRPr="00A167D3">
        <w:rPr>
          <w:rFonts w:ascii="Times New Roman" w:eastAsia="Times New Roman" w:hAnsi="Times New Roman" w:cs="Times New Roman"/>
          <w:color w:val="000000"/>
          <w:sz w:val="24"/>
          <w:szCs w:val="24"/>
          <w:lang w:eastAsia="ru-RU"/>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4C4BC5"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C4BC5"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форме электронного документа в личном кабинете на ЕПГУ;</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w:t>
      </w:r>
      <w:r w:rsidR="004C4BC5">
        <w:rPr>
          <w:rFonts w:ascii="Times New Roman" w:hAnsi="Times New Roman" w:cs="Times New Roman"/>
          <w:sz w:val="24"/>
          <w:szCs w:val="24"/>
        </w:rPr>
        <w:t>9</w:t>
      </w:r>
      <w:r w:rsidRPr="00A167D3">
        <w:rPr>
          <w:rFonts w:ascii="Times New Roman" w:hAnsi="Times New Roman" w:cs="Times New Roman"/>
          <w:sz w:val="24"/>
          <w:szCs w:val="24"/>
        </w:rPr>
        <w:t>.2</w:t>
      </w:r>
      <w:r w:rsidRPr="00A167D3">
        <w:rPr>
          <w:rFonts w:ascii="Times New Roman" w:hAnsi="Times New Roman" w:cs="Times New Roman"/>
          <w:sz w:val="24"/>
          <w:szCs w:val="24"/>
        </w:rPr>
        <w:tab/>
        <w:t>Документ, удостоверяющий личность заявителя, представителя.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заявление подается представителем, дополнительно предоставляется</w:t>
      </w:r>
      <w:r w:rsidR="004C4BC5">
        <w:rPr>
          <w:rFonts w:ascii="Times New Roman" w:hAnsi="Times New Roman" w:cs="Times New Roman"/>
          <w:sz w:val="24"/>
          <w:szCs w:val="24"/>
        </w:rPr>
        <w:t xml:space="preserve"> </w:t>
      </w:r>
      <w:proofErr w:type="spellStart"/>
      <w:proofErr w:type="gramStart"/>
      <w:r w:rsidRPr="00A167D3">
        <w:rPr>
          <w:rFonts w:ascii="Times New Roman" w:hAnsi="Times New Roman" w:cs="Times New Roman"/>
          <w:sz w:val="24"/>
          <w:szCs w:val="24"/>
        </w:rPr>
        <w:t>документ,подтверждающий</w:t>
      </w:r>
      <w:proofErr w:type="spellEnd"/>
      <w:proofErr w:type="gramEnd"/>
      <w:r w:rsidRPr="00A167D3">
        <w:rPr>
          <w:rFonts w:ascii="Times New Roman" w:hAnsi="Times New Roman" w:cs="Times New Roman"/>
          <w:sz w:val="24"/>
          <w:szCs w:val="24"/>
        </w:rPr>
        <w:t xml:space="preserve"> полномочия представителя</w:t>
      </w:r>
      <w:r w:rsidR="004C4BC5">
        <w:rPr>
          <w:rFonts w:ascii="Times New Roman" w:hAnsi="Times New Roman" w:cs="Times New Roman"/>
          <w:sz w:val="24"/>
          <w:szCs w:val="24"/>
        </w:rPr>
        <w:t xml:space="preserve"> </w:t>
      </w:r>
      <w:r w:rsidRPr="00A167D3">
        <w:rPr>
          <w:rFonts w:ascii="Times New Roman" w:hAnsi="Times New Roman" w:cs="Times New Roman"/>
          <w:sz w:val="24"/>
          <w:szCs w:val="24"/>
        </w:rPr>
        <w:t>действовать от имени заявителя.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D3FF9" w:rsidRPr="00A167D3" w:rsidRDefault="004C4BC5"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6D3FF9" w:rsidRPr="00A167D3">
        <w:rPr>
          <w:rFonts w:ascii="Times New Roman" w:hAnsi="Times New Roman" w:cs="Times New Roman"/>
          <w:sz w:val="24"/>
          <w:szCs w:val="24"/>
        </w:rPr>
        <w:t>.3</w:t>
      </w:r>
      <w:r w:rsidR="006D3FF9" w:rsidRPr="00A167D3">
        <w:rPr>
          <w:rFonts w:ascii="Times New Roman" w:hAnsi="Times New Roman" w:cs="Times New Roman"/>
          <w:sz w:val="24"/>
          <w:szCs w:val="24"/>
        </w:rPr>
        <w:tab/>
        <w:t>Копию паспорта транспортного средства (электронного паспорта транспортного средства);</w:t>
      </w:r>
    </w:p>
    <w:p w:rsidR="006D3FF9" w:rsidRPr="00A167D3" w:rsidRDefault="004C4BC5"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6D3FF9" w:rsidRPr="00A167D3">
        <w:rPr>
          <w:rFonts w:ascii="Times New Roman" w:hAnsi="Times New Roman" w:cs="Times New Roman"/>
          <w:sz w:val="24"/>
          <w:szCs w:val="24"/>
        </w:rPr>
        <w:t>.4</w:t>
      </w:r>
      <w:r w:rsidR="006D3FF9" w:rsidRPr="00A167D3">
        <w:rPr>
          <w:rFonts w:ascii="Times New Roman" w:hAnsi="Times New Roman" w:cs="Times New Roman"/>
          <w:sz w:val="24"/>
          <w:szCs w:val="24"/>
        </w:rPr>
        <w:tab/>
        <w:t>Копию свидетельства о регистрации транспортного средства;</w:t>
      </w:r>
    </w:p>
    <w:p w:rsidR="006D3FF9" w:rsidRPr="00A167D3" w:rsidRDefault="004C4BC5"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6D3FF9" w:rsidRPr="00A167D3">
        <w:rPr>
          <w:rFonts w:ascii="Times New Roman" w:hAnsi="Times New Roman" w:cs="Times New Roman"/>
          <w:sz w:val="24"/>
          <w:szCs w:val="24"/>
        </w:rPr>
        <w:t>.5</w:t>
      </w:r>
      <w:r w:rsidR="006D3FF9" w:rsidRPr="00A167D3">
        <w:rPr>
          <w:rFonts w:ascii="Times New Roman" w:hAnsi="Times New Roman" w:cs="Times New Roman"/>
          <w:sz w:val="24"/>
          <w:szCs w:val="24"/>
        </w:rPr>
        <w:tab/>
        <w:t>Копию документов, подтверждающих необходимость осуществления грузовой перевозки (для юридических лиц и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документ, подтверждающий оплату (при осуществлении доставки крупногабаритных покупок);</w:t>
      </w:r>
    </w:p>
    <w:p w:rsidR="006D3FF9" w:rsidRPr="00A167D3" w:rsidRDefault="004C4BC5"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6D3FF9" w:rsidRPr="00A167D3">
        <w:rPr>
          <w:rFonts w:ascii="Times New Roman" w:hAnsi="Times New Roman" w:cs="Times New Roman"/>
          <w:sz w:val="24"/>
          <w:szCs w:val="24"/>
        </w:rPr>
        <w:t>.6</w:t>
      </w:r>
      <w:r w:rsidR="006D3FF9" w:rsidRPr="00A167D3">
        <w:rPr>
          <w:rFonts w:ascii="Times New Roman" w:hAnsi="Times New Roman" w:cs="Times New Roman"/>
          <w:sz w:val="24"/>
          <w:szCs w:val="24"/>
        </w:rPr>
        <w:tab/>
        <w:t>Для проезда к месту жительства (для физических лиц) дополнительно прилагаются следующие документы:</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документа, подтверждающего в установленном порядке факт регистрации по месту жительства (при предъявлении подлинника);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A167D3">
        <w:rPr>
          <w:rFonts w:ascii="Times New Roman" w:hAnsi="Times New Roman" w:cs="Times New Roman"/>
          <w:sz w:val="24"/>
          <w:szCs w:val="24"/>
        </w:rPr>
        <w:t>машиномест</w:t>
      </w:r>
      <w:proofErr w:type="spellEnd"/>
      <w:r w:rsidRPr="00A167D3">
        <w:rPr>
          <w:rFonts w:ascii="Times New Roman" w:hAnsi="Times New Roman" w:cs="Times New Roman"/>
          <w:sz w:val="24"/>
          <w:szCs w:val="24"/>
        </w:rPr>
        <w:t>) для хранения грузового транспортного средства, расположенного в зоне ограничения движения грузового автотранспорта;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6D3FF9" w:rsidRPr="00A167D3" w:rsidRDefault="004C4BC5"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6D3FF9" w:rsidRPr="00A167D3">
        <w:rPr>
          <w:rFonts w:ascii="Times New Roman" w:hAnsi="Times New Roman" w:cs="Times New Roman"/>
          <w:sz w:val="24"/>
          <w:szCs w:val="24"/>
        </w:rPr>
        <w:t>.7</w:t>
      </w:r>
      <w:r w:rsidR="006D3FF9" w:rsidRPr="00A167D3">
        <w:rPr>
          <w:rFonts w:ascii="Times New Roman" w:hAnsi="Times New Roman" w:cs="Times New Roman"/>
          <w:sz w:val="24"/>
          <w:szCs w:val="24"/>
        </w:rPr>
        <w:tab/>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3FF9" w:rsidRPr="00A167D3" w:rsidRDefault="006D3FF9" w:rsidP="004C4BC5">
      <w:pPr>
        <w:ind w:firstLine="709"/>
        <w:jc w:val="both"/>
        <w:rPr>
          <w:rFonts w:ascii="Times New Roman" w:hAnsi="Times New Roman" w:cs="Times New Roman"/>
          <w:sz w:val="24"/>
          <w:szCs w:val="24"/>
        </w:rPr>
      </w:pPr>
      <w:r w:rsidRPr="00A167D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6D3FF9" w:rsidRPr="00A167D3" w:rsidRDefault="006D3FF9" w:rsidP="004C4BC5">
      <w:pPr>
        <w:jc w:val="center"/>
        <w:rPr>
          <w:rFonts w:ascii="Times New Roman" w:hAnsi="Times New Roman" w:cs="Times New Roman"/>
          <w:sz w:val="24"/>
          <w:szCs w:val="24"/>
        </w:rPr>
      </w:pPr>
      <w:r w:rsidRPr="004C4BC5">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sidR="004C4BC5">
        <w:rPr>
          <w:rFonts w:ascii="Times New Roman" w:hAnsi="Times New Roman" w:cs="Times New Roman"/>
          <w:b/>
          <w:sz w:val="24"/>
          <w:szCs w:val="24"/>
        </w:rPr>
        <w:t xml:space="preserve"> </w:t>
      </w:r>
      <w:r w:rsidRPr="004C4BC5">
        <w:rPr>
          <w:rFonts w:ascii="Times New Roman" w:hAnsi="Times New Roman" w:cs="Times New Roman"/>
          <w:b/>
          <w:sz w:val="24"/>
          <w:szCs w:val="24"/>
        </w:rPr>
        <w:t>муниципальных услуг</w:t>
      </w:r>
    </w:p>
    <w:p w:rsidR="006D3FF9" w:rsidRPr="00A167D3" w:rsidRDefault="006D3FF9" w:rsidP="006D3FF9">
      <w:pPr>
        <w:rPr>
          <w:rFonts w:ascii="Times New Roman" w:hAnsi="Times New Roman" w:cs="Times New Roman"/>
          <w:sz w:val="24"/>
          <w:szCs w:val="24"/>
        </w:rPr>
      </w:pP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C4BC5">
        <w:rPr>
          <w:rFonts w:ascii="Times New Roman" w:hAnsi="Times New Roman" w:cs="Times New Roman"/>
          <w:sz w:val="24"/>
          <w:szCs w:val="24"/>
        </w:rPr>
        <w:t>0</w:t>
      </w:r>
      <w:r w:rsidRPr="00A167D3">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выписка из Единого государственного реестра юридических лиц или Единого государственного реестра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сведения о собственниках (владельцах) транспортных средств.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C4BC5">
        <w:rPr>
          <w:rFonts w:ascii="Times New Roman" w:hAnsi="Times New Roman" w:cs="Times New Roman"/>
          <w:sz w:val="24"/>
          <w:szCs w:val="24"/>
        </w:rPr>
        <w:t>1</w:t>
      </w:r>
      <w:r w:rsidRPr="00A167D3">
        <w:rPr>
          <w:rFonts w:ascii="Times New Roman" w:hAnsi="Times New Roman" w:cs="Times New Roman"/>
          <w:sz w:val="24"/>
          <w:szCs w:val="24"/>
        </w:rPr>
        <w:tab/>
        <w:t>При предоставлении государственной (муниципальной) услуги запрещается требовать от заявителя: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1.</w:t>
      </w:r>
      <w:r w:rsidRPr="00A167D3">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w:t>
      </w:r>
      <w:r w:rsidRPr="00A167D3">
        <w:rPr>
          <w:rFonts w:ascii="Times New Roman" w:hAnsi="Times New Roman" w:cs="Times New Roman"/>
          <w:sz w:val="24"/>
          <w:szCs w:val="24"/>
        </w:rPr>
        <w:tab/>
        <w:t>Представления документов и информации, которые в соответствии</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с нормативными правовыми актами Российской Федерации и</w:t>
      </w:r>
      <w:r w:rsidRPr="00A167D3">
        <w:rPr>
          <w:rFonts w:ascii="Times New Roman" w:hAnsi="Times New Roman" w:cs="Times New Roman"/>
          <w:sz w:val="24"/>
          <w:szCs w:val="24"/>
        </w:rPr>
        <w:tab/>
      </w:r>
      <w:r w:rsidR="0041784F">
        <w:rPr>
          <w:rFonts w:ascii="Times New Roman" w:hAnsi="Times New Roman" w:cs="Times New Roman"/>
          <w:sz w:val="24"/>
          <w:szCs w:val="24"/>
        </w:rPr>
        <w:t>Красноярского каря</w:t>
      </w:r>
      <w:r w:rsidRPr="00A167D3">
        <w:rPr>
          <w:rFonts w:ascii="Times New Roman" w:hAnsi="Times New Roman" w:cs="Times New Roman"/>
          <w:sz w:val="24"/>
          <w:szCs w:val="24"/>
        </w:rPr>
        <w:t>, муниципальными правовыми</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 xml:space="preserve">актами </w:t>
      </w:r>
      <w:r w:rsidRPr="00A167D3">
        <w:rPr>
          <w:rFonts w:ascii="Times New Roman" w:hAnsi="Times New Roman" w:cs="Times New Roman"/>
          <w:sz w:val="24"/>
          <w:szCs w:val="24"/>
        </w:rPr>
        <w:tab/>
        <w:t xml:space="preserve"> </w:t>
      </w:r>
      <w:r w:rsidR="0041784F">
        <w:rPr>
          <w:rFonts w:ascii="Times New Roman" w:hAnsi="Times New Roman" w:cs="Times New Roman"/>
          <w:sz w:val="24"/>
          <w:szCs w:val="24"/>
        </w:rPr>
        <w:t xml:space="preserve">администрации Никольского сельсовета </w:t>
      </w:r>
      <w:proofErr w:type="spellStart"/>
      <w:r w:rsidR="0041784F">
        <w:rPr>
          <w:rFonts w:ascii="Times New Roman" w:hAnsi="Times New Roman" w:cs="Times New Roman"/>
          <w:sz w:val="24"/>
          <w:szCs w:val="24"/>
        </w:rPr>
        <w:t>Емельяновского</w:t>
      </w:r>
      <w:proofErr w:type="spellEnd"/>
      <w:r w:rsidR="0041784F">
        <w:rPr>
          <w:rFonts w:ascii="Times New Roman" w:hAnsi="Times New Roman" w:cs="Times New Roman"/>
          <w:sz w:val="24"/>
          <w:szCs w:val="24"/>
        </w:rPr>
        <w:t xml:space="preserve"> района Красноярского края </w:t>
      </w:r>
      <w:r w:rsidRPr="00A167D3">
        <w:rPr>
          <w:rFonts w:ascii="Times New Roman" w:hAnsi="Times New Roman" w:cs="Times New Roman"/>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w:t>
      </w:r>
      <w:r w:rsidRPr="00A167D3">
        <w:rPr>
          <w:rFonts w:ascii="Times New Roman" w:hAnsi="Times New Roman" w:cs="Times New Roman"/>
          <w:sz w:val="24"/>
          <w:szCs w:val="24"/>
        </w:rPr>
        <w:tab/>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изменение требований нормативных правовых</w:t>
      </w:r>
      <w:r w:rsidRPr="00A167D3">
        <w:rPr>
          <w:rFonts w:ascii="Times New Roman" w:hAnsi="Times New Roman" w:cs="Times New Roman"/>
          <w:sz w:val="24"/>
          <w:szCs w:val="24"/>
        </w:rPr>
        <w:tab/>
        <w:t>актов, касающихся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предоставления государственной (муниципальной) услуги, после первоначальной подачи заявления о предоставлении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ошибок в заявлении о предоставлении государственной (муниципальной) услуги</w:t>
      </w:r>
      <w:r w:rsidRPr="00A167D3">
        <w:rPr>
          <w:rFonts w:ascii="Times New Roman" w:hAnsi="Times New Roman" w:cs="Times New Roman"/>
          <w:sz w:val="24"/>
          <w:szCs w:val="24"/>
        </w:rPr>
        <w:tab/>
        <w:t>и документах,</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поданных</w:t>
      </w:r>
      <w:r w:rsidRPr="00A167D3">
        <w:rPr>
          <w:rFonts w:ascii="Times New Roman" w:hAnsi="Times New Roman" w:cs="Times New Roman"/>
          <w:sz w:val="24"/>
          <w:szCs w:val="24"/>
        </w:rPr>
        <w:tab/>
        <w:t>заявителем после</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государственной (муниципальной) услуги, либо руководителя</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2</w:t>
      </w:r>
      <w:r w:rsidRPr="00A167D3">
        <w:rPr>
          <w:rFonts w:ascii="Times New Roman" w:hAnsi="Times New Roman" w:cs="Times New Roman"/>
          <w:sz w:val="24"/>
          <w:szCs w:val="24"/>
        </w:rPr>
        <w:tab/>
        <w:t>Основаниями для отказа в приеме к рассмотрению документов, необходимых для предоставления государственной (муниципальной) услуги,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заявитель не относится к кругу лиц, имеющих право на предоставление государственной (муниципальной);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представление неполного комплекта документов, необходимых для предоставления государственной (муниципальной);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представленные заявителем документы утратили силу на момент обращения за услугой;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документы содержат повреждения, наличие которых н</w:t>
      </w:r>
      <w:r w:rsidR="0041784F">
        <w:rPr>
          <w:rFonts w:ascii="Times New Roman" w:hAnsi="Times New Roman" w:cs="Times New Roman"/>
          <w:sz w:val="24"/>
          <w:szCs w:val="24"/>
        </w:rPr>
        <w:t>е</w:t>
      </w:r>
      <w:r w:rsidRPr="00A167D3">
        <w:rPr>
          <w:rFonts w:ascii="Times New Roman" w:hAnsi="Times New Roman" w:cs="Times New Roman"/>
          <w:sz w:val="24"/>
          <w:szCs w:val="24"/>
        </w:rPr>
        <w:t xml:space="preserve"> позволяет в полном объеме использовать информацию и сведения, содержащиеся в документах для предоставления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неполное или не корректное заполнение полей в форме заявления, в том числе в интерактивной форме заявления на ЕПГУ;</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t>Исчерпывающий перечень оснований для приостановления или отказа в предоставлении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3</w:t>
      </w:r>
      <w:r w:rsidRPr="00A167D3">
        <w:rPr>
          <w:rFonts w:ascii="Times New Roman" w:hAnsi="Times New Roman" w:cs="Times New Roman"/>
          <w:sz w:val="24"/>
          <w:szCs w:val="24"/>
        </w:rPr>
        <w:tab/>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4</w:t>
      </w:r>
      <w:r w:rsidRPr="00A167D3">
        <w:rPr>
          <w:rFonts w:ascii="Times New Roman" w:hAnsi="Times New Roman" w:cs="Times New Roman"/>
          <w:sz w:val="24"/>
          <w:szCs w:val="24"/>
        </w:rPr>
        <w:tab/>
        <w:t>Основания для отказа в предоставлении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представленных Заявителем документах содержатся недостоверные сведения;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несоответствие документов, по форме или содержанию требованиям законодательства Российской Федерации;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возможности организации маршрутов проезда без заезда в зону ограничения к месту погрузки или разгрузки;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представленных Заявителем документах содержатся недостоверные сведения;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количество запрашиваемых пропусков для проезда к месту стоянки превышает количество </w:t>
      </w:r>
      <w:proofErr w:type="spellStart"/>
      <w:r w:rsidRPr="00A167D3">
        <w:rPr>
          <w:rFonts w:ascii="Times New Roman" w:hAnsi="Times New Roman" w:cs="Times New Roman"/>
          <w:sz w:val="24"/>
          <w:szCs w:val="24"/>
        </w:rPr>
        <w:t>машиномест</w:t>
      </w:r>
      <w:proofErr w:type="spellEnd"/>
      <w:r w:rsidRPr="00A167D3">
        <w:rPr>
          <w:rFonts w:ascii="Times New Roman" w:hAnsi="Times New Roman" w:cs="Times New Roman"/>
          <w:sz w:val="24"/>
          <w:szCs w:val="24"/>
        </w:rPr>
        <w:t>, подтвержденных документальным обоснованием о наличии мест стоянки для хранения грузового автотранспорта;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заявленный грузовой автотранспорт по экологическим характеристикам ниже класса 2;</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 представленному документальному обоснованию услуга ранее предоставлялась;</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3FF9" w:rsidRPr="00A167D3" w:rsidRDefault="006D3FF9" w:rsidP="0041784F">
      <w:pPr>
        <w:jc w:val="center"/>
        <w:rPr>
          <w:rFonts w:ascii="Times New Roman" w:hAnsi="Times New Roman" w:cs="Times New Roman"/>
          <w:sz w:val="24"/>
          <w:szCs w:val="24"/>
        </w:rPr>
      </w:pPr>
      <w:r w:rsidRPr="0041784F">
        <w:rPr>
          <w:rFonts w:ascii="Times New Roman" w:hAnsi="Times New Roman" w:cs="Times New Roman"/>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r w:rsidR="0041784F">
        <w:rPr>
          <w:rFonts w:ascii="Times New Roman" w:hAnsi="Times New Roman" w:cs="Times New Roman"/>
          <w:b/>
          <w:sz w:val="24"/>
          <w:szCs w:val="24"/>
        </w:rPr>
        <w:t xml:space="preserve"> </w:t>
      </w:r>
      <w:r w:rsidRPr="0041784F">
        <w:rPr>
          <w:rFonts w:ascii="Times New Roman" w:hAnsi="Times New Roman" w:cs="Times New Roman"/>
          <w:b/>
          <w:sz w:val="24"/>
          <w:szCs w:val="24"/>
        </w:rPr>
        <w:t>(муниципальной)услуги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5</w:t>
      </w:r>
      <w:r w:rsidRPr="00A167D3">
        <w:rPr>
          <w:rFonts w:ascii="Times New Roman" w:hAnsi="Times New Roman" w:cs="Times New Roman"/>
          <w:sz w:val="24"/>
          <w:szCs w:val="24"/>
        </w:rPr>
        <w:tab/>
        <w:t>Услуги, необходимые и обязательные для предоставления государственной (муниципальной) услуги, отсутствуют.</w:t>
      </w:r>
    </w:p>
    <w:p w:rsidR="006D3FF9" w:rsidRPr="00A167D3" w:rsidRDefault="006D3FF9" w:rsidP="0041784F">
      <w:pPr>
        <w:jc w:val="center"/>
        <w:rPr>
          <w:rFonts w:ascii="Times New Roman" w:hAnsi="Times New Roman" w:cs="Times New Roman"/>
          <w:sz w:val="24"/>
          <w:szCs w:val="24"/>
        </w:rPr>
      </w:pPr>
      <w:r w:rsidRPr="0041784F">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r w:rsidR="0041784F">
        <w:rPr>
          <w:rFonts w:ascii="Times New Roman" w:hAnsi="Times New Roman" w:cs="Times New Roman"/>
          <w:b/>
          <w:sz w:val="24"/>
          <w:szCs w:val="24"/>
        </w:rPr>
        <w:t xml:space="preserve"> </w:t>
      </w:r>
      <w:r w:rsidR="0041784F" w:rsidRPr="0041784F">
        <w:rPr>
          <w:rFonts w:ascii="Times New Roman" w:hAnsi="Times New Roman" w:cs="Times New Roman"/>
          <w:b/>
          <w:sz w:val="24"/>
          <w:szCs w:val="24"/>
        </w:rPr>
        <w:t>у</w:t>
      </w:r>
      <w:r w:rsidRPr="0041784F">
        <w:rPr>
          <w:rFonts w:ascii="Times New Roman" w:hAnsi="Times New Roman" w:cs="Times New Roman"/>
          <w:b/>
          <w:sz w:val="24"/>
          <w:szCs w:val="24"/>
        </w:rPr>
        <w:t>слуги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6</w:t>
      </w:r>
      <w:r w:rsidRPr="00A167D3">
        <w:rPr>
          <w:rFonts w:ascii="Times New Roman" w:hAnsi="Times New Roman" w:cs="Times New Roman"/>
          <w:sz w:val="24"/>
          <w:szCs w:val="24"/>
        </w:rPr>
        <w:tab/>
        <w:t>Предоставление государственной (муниципальной) услуги осуществляется бесплатно.</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r w:rsidR="0041784F">
        <w:rPr>
          <w:rFonts w:ascii="Times New Roman" w:hAnsi="Times New Roman" w:cs="Times New Roman"/>
          <w:b/>
          <w:sz w:val="24"/>
          <w:szCs w:val="24"/>
        </w:rPr>
        <w:t xml:space="preserve"> </w:t>
      </w:r>
      <w:r w:rsidRPr="0041784F">
        <w:rPr>
          <w:rFonts w:ascii="Times New Roman" w:hAnsi="Times New Roman" w:cs="Times New Roman"/>
          <w:b/>
          <w:sz w:val="24"/>
          <w:szCs w:val="24"/>
        </w:rPr>
        <w:t>расчета размера такой платы</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7</w:t>
      </w:r>
      <w:r w:rsidRPr="00A167D3">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 предоставление услуг, необходимых и обязательных для предоставления государственной (муниципальной) услуги не предусмотрена плата.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8</w:t>
      </w:r>
      <w:r w:rsidRPr="00A167D3">
        <w:rPr>
          <w:rFonts w:ascii="Times New Roman" w:hAnsi="Times New Roman" w:cs="Times New Roman"/>
          <w:sz w:val="24"/>
          <w:szCs w:val="24"/>
        </w:rPr>
        <w:ta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6D3FF9" w:rsidRPr="00A167D3" w:rsidRDefault="006D3FF9" w:rsidP="006D3FF9">
      <w:pPr>
        <w:rPr>
          <w:rFonts w:ascii="Times New Roman" w:hAnsi="Times New Roman" w:cs="Times New Roman"/>
          <w:sz w:val="24"/>
          <w:szCs w:val="24"/>
        </w:rPr>
      </w:pPr>
    </w:p>
    <w:p w:rsidR="006D3FF9" w:rsidRPr="00A167D3" w:rsidRDefault="0041784F" w:rsidP="0041784F">
      <w:pPr>
        <w:spacing w:after="0"/>
        <w:ind w:firstLine="709"/>
        <w:jc w:val="both"/>
        <w:rPr>
          <w:rFonts w:ascii="Times New Roman" w:hAnsi="Times New Roman" w:cs="Times New Roman"/>
          <w:sz w:val="24"/>
          <w:szCs w:val="24"/>
        </w:rPr>
      </w:pPr>
      <w:r>
        <w:rPr>
          <w:rFonts w:ascii="Times New Roman" w:hAnsi="Times New Roman" w:cs="Times New Roman"/>
          <w:sz w:val="24"/>
          <w:szCs w:val="24"/>
        </w:rPr>
        <w:t>2.19</w:t>
      </w:r>
      <w:r w:rsidR="006D3FF9" w:rsidRPr="00A167D3">
        <w:rPr>
          <w:rFonts w:ascii="Times New Roman" w:hAnsi="Times New Roman" w:cs="Times New Roman"/>
          <w:sz w:val="24"/>
          <w:szCs w:val="24"/>
        </w:rPr>
        <w:tab/>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В случае наличия оснований для отказа в приеме документов, необходимых для предоставления государственной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t>Требования к помещениям, в которых предоставляется государственн</w:t>
      </w:r>
      <w:r w:rsidR="0041784F">
        <w:rPr>
          <w:rFonts w:ascii="Times New Roman" w:hAnsi="Times New Roman" w:cs="Times New Roman"/>
          <w:b/>
          <w:sz w:val="24"/>
          <w:szCs w:val="24"/>
        </w:rPr>
        <w:t>ая</w:t>
      </w:r>
      <w:r w:rsidR="0041784F" w:rsidRPr="0041784F">
        <w:rPr>
          <w:rFonts w:ascii="Times New Roman" w:hAnsi="Times New Roman" w:cs="Times New Roman"/>
          <w:b/>
          <w:sz w:val="24"/>
          <w:szCs w:val="24"/>
        </w:rPr>
        <w:t xml:space="preserve"> </w:t>
      </w:r>
      <w:r w:rsidRPr="0041784F">
        <w:rPr>
          <w:rFonts w:ascii="Times New Roman" w:hAnsi="Times New Roman" w:cs="Times New Roman"/>
          <w:b/>
          <w:sz w:val="24"/>
          <w:szCs w:val="24"/>
        </w:rPr>
        <w:t>(муниципальн</w:t>
      </w:r>
      <w:r w:rsidR="0041784F">
        <w:rPr>
          <w:rFonts w:ascii="Times New Roman" w:hAnsi="Times New Roman" w:cs="Times New Roman"/>
          <w:b/>
          <w:sz w:val="24"/>
          <w:szCs w:val="24"/>
        </w:rPr>
        <w:t>ая</w:t>
      </w:r>
      <w:r w:rsidRPr="0041784F">
        <w:rPr>
          <w:rFonts w:ascii="Times New Roman" w:hAnsi="Times New Roman" w:cs="Times New Roman"/>
          <w:b/>
          <w:sz w:val="24"/>
          <w:szCs w:val="24"/>
        </w:rPr>
        <w:t>) услуга</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0</w:t>
      </w:r>
      <w:r w:rsidRPr="00A167D3">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местонахождение и юридический адрес; режим работы; график приема;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номера телефонов для справок.</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Помещения, в которых предоставляется государственной (муниципальной) услуга, должны соответствовать санитарно-эпидемиологическим правилам и нормативам.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Помещения, в которых предоставляется государственной (муниципальной) услуга, оснащаются: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номера кабинета и наименования отдела;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фамилии, имени и отчества (последнее - при наличии), должности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ответственного лица за прием документов; графика приема Заявителей.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предоставлении государственной (муниципальной) услуги инвалидам обеспечиваются: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государственной (муниципальной) услуга, и к государственной (муниципальной) услуге с учетом ограничений их жизнедеятельности;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7D3">
        <w:rPr>
          <w:rFonts w:ascii="Times New Roman" w:hAnsi="Times New Roman" w:cs="Times New Roman"/>
          <w:sz w:val="24"/>
          <w:szCs w:val="24"/>
        </w:rPr>
        <w:t>сурдопереводчика</w:t>
      </w:r>
      <w:proofErr w:type="spellEnd"/>
      <w:r w:rsidRPr="00A167D3">
        <w:rPr>
          <w:rFonts w:ascii="Times New Roman" w:hAnsi="Times New Roman" w:cs="Times New Roman"/>
          <w:sz w:val="24"/>
          <w:szCs w:val="24"/>
        </w:rPr>
        <w:t xml:space="preserve"> и </w:t>
      </w:r>
      <w:proofErr w:type="spellStart"/>
      <w:r w:rsidRPr="00A167D3">
        <w:rPr>
          <w:rFonts w:ascii="Times New Roman" w:hAnsi="Times New Roman" w:cs="Times New Roman"/>
          <w:sz w:val="24"/>
          <w:szCs w:val="24"/>
        </w:rPr>
        <w:t>тифлосурдопереводчика</w:t>
      </w:r>
      <w:proofErr w:type="spellEnd"/>
      <w:r w:rsidRPr="00A167D3">
        <w:rPr>
          <w:rFonts w:ascii="Times New Roman" w:hAnsi="Times New Roman" w:cs="Times New Roman"/>
          <w:sz w:val="24"/>
          <w:szCs w:val="24"/>
        </w:rPr>
        <w:t>;</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t>Показатели доступности и качества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1</w:t>
      </w:r>
      <w:r w:rsidRPr="00A167D3">
        <w:rPr>
          <w:rFonts w:ascii="Times New Roman" w:hAnsi="Times New Roman" w:cs="Times New Roman"/>
          <w:sz w:val="24"/>
          <w:szCs w:val="24"/>
        </w:rPr>
        <w:tab/>
        <w:t>Основными показателями доступности предоставления государственной (муниципальной) услуги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полной и понятной информации о порядке, сроках и ходе предоставления</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государственной</w:t>
      </w:r>
      <w:r w:rsidRPr="00A167D3">
        <w:rPr>
          <w:rFonts w:ascii="Times New Roman" w:hAnsi="Times New Roman" w:cs="Times New Roman"/>
          <w:sz w:val="24"/>
          <w:szCs w:val="24"/>
        </w:rPr>
        <w:tab/>
        <w:t>(муниципальной)</w:t>
      </w:r>
      <w:r w:rsidRPr="00A167D3">
        <w:rPr>
          <w:rFonts w:ascii="Times New Roman" w:hAnsi="Times New Roman" w:cs="Times New Roman"/>
          <w:sz w:val="24"/>
          <w:szCs w:val="24"/>
        </w:rPr>
        <w:tab/>
        <w:t>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возможность получения заявителем уведомлений о предоставлении государственной (муниципальной) услуги с помощью ЕПГУ;</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D3FF9" w:rsidRPr="00A167D3" w:rsidRDefault="006D3FF9" w:rsidP="0041784F">
      <w:pPr>
        <w:spacing w:after="0"/>
        <w:ind w:firstLine="709"/>
        <w:jc w:val="both"/>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2</w:t>
      </w:r>
      <w:r w:rsidRPr="00A167D3">
        <w:rPr>
          <w:rFonts w:ascii="Times New Roman" w:hAnsi="Times New Roman" w:cs="Times New Roman"/>
          <w:sz w:val="24"/>
          <w:szCs w:val="24"/>
        </w:rPr>
        <w:t>. Основными показателями качества предоставления государственной (муниципальной)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нарушений установленных сроков в процессе предоставления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6D3FF9" w:rsidRPr="00A167D3" w:rsidRDefault="006D3FF9" w:rsidP="006D3FF9">
      <w:pPr>
        <w:rPr>
          <w:rFonts w:ascii="Times New Roman" w:hAnsi="Times New Roman" w:cs="Times New Roman"/>
          <w:sz w:val="24"/>
          <w:szCs w:val="24"/>
        </w:rPr>
      </w:pP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09448F">
        <w:rPr>
          <w:rFonts w:ascii="Times New Roman" w:hAnsi="Times New Roman" w:cs="Times New Roman"/>
          <w:sz w:val="24"/>
          <w:szCs w:val="24"/>
        </w:rPr>
        <w:t>2</w:t>
      </w:r>
      <w:r w:rsidRPr="00A167D3">
        <w:rPr>
          <w:rFonts w:ascii="Times New Roman" w:hAnsi="Times New Roman" w:cs="Times New Roman"/>
          <w:sz w:val="24"/>
          <w:szCs w:val="24"/>
        </w:rPr>
        <w:tab/>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09448F">
        <w:rPr>
          <w:rFonts w:ascii="Times New Roman" w:hAnsi="Times New Roman" w:cs="Times New Roman"/>
          <w:sz w:val="24"/>
          <w:szCs w:val="24"/>
        </w:rPr>
        <w:t>3</w:t>
      </w:r>
      <w:r w:rsidRPr="00A167D3">
        <w:rPr>
          <w:rFonts w:ascii="Times New Roman" w:hAnsi="Times New Roman" w:cs="Times New Roman"/>
          <w:sz w:val="24"/>
          <w:szCs w:val="24"/>
        </w:rPr>
        <w:tab/>
        <w:t xml:space="preserve">Заявителям обеспечивается возможность представления заявления и прилагаемых </w:t>
      </w:r>
      <w:r w:rsidR="0009448F">
        <w:rPr>
          <w:rFonts w:ascii="Times New Roman" w:hAnsi="Times New Roman" w:cs="Times New Roman"/>
          <w:sz w:val="24"/>
          <w:szCs w:val="24"/>
        </w:rPr>
        <w:t>д</w:t>
      </w:r>
      <w:r w:rsidRPr="00A167D3">
        <w:rPr>
          <w:rFonts w:ascii="Times New Roman" w:hAnsi="Times New Roman" w:cs="Times New Roman"/>
          <w:sz w:val="24"/>
          <w:szCs w:val="24"/>
        </w:rPr>
        <w:t>окументов в форме электронных документов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Pr="00A167D3">
        <w:rPr>
          <w:rFonts w:ascii="Times New Roman" w:hAnsi="Times New Roman" w:cs="Times New Roman"/>
          <w:sz w:val="24"/>
          <w:szCs w:val="24"/>
        </w:rPr>
        <w:lastRenderedPageBreak/>
        <w:t>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09448F">
        <w:rPr>
          <w:rFonts w:ascii="Times New Roman" w:hAnsi="Times New Roman" w:cs="Times New Roman"/>
          <w:sz w:val="24"/>
          <w:szCs w:val="24"/>
        </w:rPr>
        <w:t>4</w:t>
      </w:r>
      <w:r w:rsidRPr="00A167D3">
        <w:rPr>
          <w:rFonts w:ascii="Times New Roman" w:hAnsi="Times New Roman" w:cs="Times New Roman"/>
          <w:sz w:val="24"/>
          <w:szCs w:val="24"/>
        </w:rPr>
        <w:tab/>
        <w:t>Электронные документы представляются в следующих форматах:</w:t>
      </w:r>
    </w:p>
    <w:p w:rsidR="006D3FF9" w:rsidRPr="00A167D3" w:rsidRDefault="006D3FF9" w:rsidP="0009448F">
      <w:pPr>
        <w:spacing w:after="0"/>
        <w:ind w:firstLine="709"/>
        <w:jc w:val="both"/>
        <w:rPr>
          <w:rFonts w:ascii="Times New Roman" w:hAnsi="Times New Roman" w:cs="Times New Roman"/>
          <w:sz w:val="24"/>
          <w:szCs w:val="24"/>
        </w:rPr>
      </w:pPr>
      <w:proofErr w:type="gramStart"/>
      <w:r w:rsidRPr="00A167D3">
        <w:rPr>
          <w:rFonts w:ascii="Times New Roman" w:hAnsi="Times New Roman" w:cs="Times New Roman"/>
          <w:sz w:val="24"/>
          <w:szCs w:val="24"/>
        </w:rPr>
        <w:t>а)</w:t>
      </w:r>
      <w:r w:rsidRPr="00A167D3">
        <w:rPr>
          <w:rFonts w:ascii="Times New Roman" w:hAnsi="Times New Roman" w:cs="Times New Roman"/>
          <w:sz w:val="24"/>
          <w:szCs w:val="24"/>
        </w:rPr>
        <w:tab/>
      </w:r>
      <w:proofErr w:type="spellStart"/>
      <w:proofErr w:type="gramEnd"/>
      <w:r w:rsidRPr="00A167D3">
        <w:rPr>
          <w:rFonts w:ascii="Times New Roman" w:hAnsi="Times New Roman" w:cs="Times New Roman"/>
          <w:sz w:val="24"/>
          <w:szCs w:val="24"/>
        </w:rPr>
        <w:t>xml</w:t>
      </w:r>
      <w:proofErr w:type="spellEnd"/>
      <w:r w:rsidRPr="00A167D3">
        <w:rPr>
          <w:rFonts w:ascii="Times New Roman" w:hAnsi="Times New Roman" w:cs="Times New Roman"/>
          <w:sz w:val="24"/>
          <w:szCs w:val="24"/>
        </w:rPr>
        <w:t xml:space="preserve"> - для формализованных документов;</w:t>
      </w:r>
    </w:p>
    <w:p w:rsidR="006D3FF9" w:rsidRPr="00A167D3" w:rsidRDefault="006D3FF9" w:rsidP="0009448F">
      <w:pPr>
        <w:spacing w:after="0"/>
        <w:ind w:firstLine="709"/>
        <w:jc w:val="both"/>
        <w:rPr>
          <w:rFonts w:ascii="Times New Roman" w:hAnsi="Times New Roman" w:cs="Times New Roman"/>
          <w:sz w:val="24"/>
          <w:szCs w:val="24"/>
        </w:rPr>
      </w:pPr>
      <w:proofErr w:type="gramStart"/>
      <w:r w:rsidRPr="00A167D3">
        <w:rPr>
          <w:rFonts w:ascii="Times New Roman" w:hAnsi="Times New Roman" w:cs="Times New Roman"/>
          <w:sz w:val="24"/>
          <w:szCs w:val="24"/>
        </w:rPr>
        <w:t>б)</w:t>
      </w:r>
      <w:r w:rsidRPr="00A167D3">
        <w:rPr>
          <w:rFonts w:ascii="Times New Roman" w:hAnsi="Times New Roman" w:cs="Times New Roman"/>
          <w:sz w:val="24"/>
          <w:szCs w:val="24"/>
        </w:rPr>
        <w:tab/>
      </w:r>
      <w:proofErr w:type="spellStart"/>
      <w:proofErr w:type="gramEnd"/>
      <w:r w:rsidRPr="00A167D3">
        <w:rPr>
          <w:rFonts w:ascii="Times New Roman" w:hAnsi="Times New Roman" w:cs="Times New Roman"/>
          <w:sz w:val="24"/>
          <w:szCs w:val="24"/>
        </w:rPr>
        <w:t>doc</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doex</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odt</w:t>
      </w:r>
      <w:proofErr w:type="spellEnd"/>
      <w:r w:rsidRPr="00A167D3">
        <w:rPr>
          <w:rFonts w:ascii="Times New Roman" w:hAnsi="Times New Roman" w:cs="Times New Roman"/>
          <w:sz w:val="24"/>
          <w:szCs w:val="24"/>
        </w:rPr>
        <w:t xml:space="preserve"> - для документов с текстовым содержанием, </w:t>
      </w:r>
      <w:proofErr w:type="spellStart"/>
      <w:r w:rsidRPr="00A167D3">
        <w:rPr>
          <w:rFonts w:ascii="Times New Roman" w:hAnsi="Times New Roman" w:cs="Times New Roman"/>
          <w:sz w:val="24"/>
          <w:szCs w:val="24"/>
        </w:rPr>
        <w:t>нс</w:t>
      </w:r>
      <w:proofErr w:type="spellEnd"/>
      <w:r w:rsidRPr="00A167D3">
        <w:rPr>
          <w:rFonts w:ascii="Times New Roman" w:hAnsi="Times New Roman" w:cs="Times New Roman"/>
          <w:sz w:val="24"/>
          <w:szCs w:val="24"/>
        </w:rPr>
        <w:t xml:space="preserve"> включающим формулы (за исключением документов, указанных в подпункте "в" настоящего пункта);</w:t>
      </w:r>
    </w:p>
    <w:p w:rsidR="006D3FF9" w:rsidRPr="00A167D3" w:rsidRDefault="006D3FF9" w:rsidP="0009448F">
      <w:pPr>
        <w:spacing w:after="0"/>
        <w:ind w:firstLine="709"/>
        <w:jc w:val="both"/>
        <w:rPr>
          <w:rFonts w:ascii="Times New Roman" w:hAnsi="Times New Roman" w:cs="Times New Roman"/>
          <w:sz w:val="24"/>
          <w:szCs w:val="24"/>
        </w:rPr>
      </w:pPr>
      <w:proofErr w:type="gramStart"/>
      <w:r w:rsidRPr="00A167D3">
        <w:rPr>
          <w:rFonts w:ascii="Times New Roman" w:hAnsi="Times New Roman" w:cs="Times New Roman"/>
          <w:sz w:val="24"/>
          <w:szCs w:val="24"/>
        </w:rPr>
        <w:t>в)</w:t>
      </w:r>
      <w:r w:rsidRPr="00A167D3">
        <w:rPr>
          <w:rFonts w:ascii="Times New Roman" w:hAnsi="Times New Roman" w:cs="Times New Roman"/>
          <w:sz w:val="24"/>
          <w:szCs w:val="24"/>
        </w:rPr>
        <w:tab/>
      </w:r>
      <w:proofErr w:type="spellStart"/>
      <w:proofErr w:type="gramEnd"/>
      <w:r w:rsidRPr="00A167D3">
        <w:rPr>
          <w:rFonts w:ascii="Times New Roman" w:hAnsi="Times New Roman" w:cs="Times New Roman"/>
          <w:sz w:val="24"/>
          <w:szCs w:val="24"/>
        </w:rPr>
        <w:t>xls</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xlsx</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ods</w:t>
      </w:r>
      <w:proofErr w:type="spellEnd"/>
      <w:r w:rsidRPr="00A167D3">
        <w:rPr>
          <w:rFonts w:ascii="Times New Roman" w:hAnsi="Times New Roman" w:cs="Times New Roman"/>
          <w:sz w:val="24"/>
          <w:szCs w:val="24"/>
        </w:rPr>
        <w:t xml:space="preserve"> - для документов, содержащих расчеты;</w:t>
      </w:r>
    </w:p>
    <w:p w:rsidR="006D3FF9" w:rsidRPr="00A167D3" w:rsidRDefault="006D3FF9" w:rsidP="0009448F">
      <w:pPr>
        <w:spacing w:after="0"/>
        <w:ind w:firstLine="709"/>
        <w:jc w:val="both"/>
        <w:rPr>
          <w:rFonts w:ascii="Times New Roman" w:hAnsi="Times New Roman" w:cs="Times New Roman"/>
          <w:sz w:val="24"/>
          <w:szCs w:val="24"/>
        </w:rPr>
      </w:pPr>
      <w:proofErr w:type="gramStart"/>
      <w:r w:rsidRPr="00A167D3">
        <w:rPr>
          <w:rFonts w:ascii="Times New Roman" w:hAnsi="Times New Roman" w:cs="Times New Roman"/>
          <w:sz w:val="24"/>
          <w:szCs w:val="24"/>
        </w:rPr>
        <w:t>г)</w:t>
      </w:r>
      <w:r w:rsidRPr="00A167D3">
        <w:rPr>
          <w:rFonts w:ascii="Times New Roman" w:hAnsi="Times New Roman" w:cs="Times New Roman"/>
          <w:sz w:val="24"/>
          <w:szCs w:val="24"/>
        </w:rPr>
        <w:tab/>
      </w:r>
      <w:proofErr w:type="spellStart"/>
      <w:proofErr w:type="gramEnd"/>
      <w:r w:rsidRPr="00A167D3">
        <w:rPr>
          <w:rFonts w:ascii="Times New Roman" w:hAnsi="Times New Roman" w:cs="Times New Roman"/>
          <w:sz w:val="24"/>
          <w:szCs w:val="24"/>
        </w:rPr>
        <w:t>pdf</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jpg</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jpeg</w:t>
      </w:r>
      <w:proofErr w:type="spellEnd"/>
      <w:r w:rsidRPr="00A167D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67D3">
        <w:rPr>
          <w:rFonts w:ascii="Times New Roman" w:hAnsi="Times New Roman" w:cs="Times New Roman"/>
          <w:sz w:val="24"/>
          <w:szCs w:val="24"/>
        </w:rPr>
        <w:t>dpi</w:t>
      </w:r>
      <w:proofErr w:type="spellEnd"/>
      <w:r w:rsidRPr="00A167D3">
        <w:rPr>
          <w:rFonts w:ascii="Times New Roman" w:hAnsi="Times New Roman" w:cs="Times New Roman"/>
          <w:sz w:val="24"/>
          <w:szCs w:val="24"/>
        </w:rPr>
        <w:t xml:space="preserve"> (масштаб 1:1) с использованием следующих режимов: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proofErr w:type="gramStart"/>
      <w:r w:rsidRPr="00A167D3">
        <w:rPr>
          <w:rFonts w:ascii="Times New Roman" w:hAnsi="Times New Roman" w:cs="Times New Roman"/>
          <w:sz w:val="24"/>
          <w:szCs w:val="24"/>
        </w:rPr>
        <w:tab/>
        <w:t>«</w:t>
      </w:r>
      <w:proofErr w:type="gramEnd"/>
      <w:r w:rsidRPr="00A167D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proofErr w:type="gramStart"/>
      <w:r w:rsidRPr="00A167D3">
        <w:rPr>
          <w:rFonts w:ascii="Times New Roman" w:hAnsi="Times New Roman" w:cs="Times New Roman"/>
          <w:sz w:val="24"/>
          <w:szCs w:val="24"/>
        </w:rPr>
        <w:tab/>
        <w:t>«</w:t>
      </w:r>
      <w:proofErr w:type="gramEnd"/>
      <w:r w:rsidRPr="00A167D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proofErr w:type="gramStart"/>
      <w:r w:rsidRPr="00A167D3">
        <w:rPr>
          <w:rFonts w:ascii="Times New Roman" w:hAnsi="Times New Roman" w:cs="Times New Roman"/>
          <w:sz w:val="24"/>
          <w:szCs w:val="24"/>
        </w:rPr>
        <w:tab/>
        <w:t>«</w:t>
      </w:r>
      <w:proofErr w:type="gramEnd"/>
      <w:r w:rsidRPr="00A167D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Электронные документы должны обеспечивать: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возможность идентифицировать документ и количество листов в документе;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Документы, подлежащие представлению в форматах </w:t>
      </w:r>
      <w:proofErr w:type="spellStart"/>
      <w:r w:rsidRPr="00A167D3">
        <w:rPr>
          <w:rFonts w:ascii="Times New Roman" w:hAnsi="Times New Roman" w:cs="Times New Roman"/>
          <w:sz w:val="24"/>
          <w:szCs w:val="24"/>
        </w:rPr>
        <w:t>xls</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xlsx</w:t>
      </w:r>
      <w:proofErr w:type="spellEnd"/>
      <w:r w:rsidRPr="00A167D3">
        <w:rPr>
          <w:rFonts w:ascii="Times New Roman" w:hAnsi="Times New Roman" w:cs="Times New Roman"/>
          <w:sz w:val="24"/>
          <w:szCs w:val="24"/>
        </w:rPr>
        <w:t xml:space="preserve"> или </w:t>
      </w:r>
      <w:proofErr w:type="spellStart"/>
      <w:r w:rsidRPr="00A167D3">
        <w:rPr>
          <w:rFonts w:ascii="Times New Roman" w:hAnsi="Times New Roman" w:cs="Times New Roman"/>
          <w:sz w:val="24"/>
          <w:szCs w:val="24"/>
        </w:rPr>
        <w:t>ods</w:t>
      </w:r>
      <w:proofErr w:type="spellEnd"/>
      <w:r w:rsidRPr="00A167D3">
        <w:rPr>
          <w:rFonts w:ascii="Times New Roman" w:hAnsi="Times New Roman" w:cs="Times New Roman"/>
          <w:sz w:val="24"/>
          <w:szCs w:val="24"/>
        </w:rPr>
        <w:t>, формируются в виде отдельного электронного документа.</w:t>
      </w:r>
    </w:p>
    <w:p w:rsidR="0009448F"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III.</w:t>
      </w:r>
      <w:r w:rsidRPr="0009448F">
        <w:rPr>
          <w:rFonts w:ascii="Times New Roman" w:hAnsi="Times New Roman" w:cs="Times New Roman"/>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Исчерпывающий перечень административных процедур</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w:t>
      </w:r>
      <w:r w:rsidRPr="00A167D3">
        <w:rPr>
          <w:rFonts w:ascii="Times New Roman" w:hAnsi="Times New Roman" w:cs="Times New Roman"/>
          <w:sz w:val="24"/>
          <w:szCs w:val="24"/>
        </w:rPr>
        <w:tab/>
        <w:t>Предоставление государственной (муниципальной) услуги включает в себя следующие административные процедуры:</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проверка документов и регистрация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рассмотрение документов и сведений;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принятие решения;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выдача результата;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внесение результата государственной (муниципальной) услуги в реестр юридически значимых записей.</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3.2</w:t>
      </w:r>
      <w:r w:rsidRPr="00A167D3">
        <w:rPr>
          <w:rFonts w:ascii="Times New Roman" w:hAnsi="Times New Roman" w:cs="Times New Roman"/>
          <w:sz w:val="24"/>
          <w:szCs w:val="24"/>
        </w:rPr>
        <w:tab/>
        <w:t>При предоставлении государственной (муниципальной) услуги в электронной форме заявителю обеспечиваются: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формирование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результата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сведений о ходе рассмотрения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осуществления административных процедур (действий) в</w:t>
      </w:r>
      <w:r w:rsidR="0009448F">
        <w:rPr>
          <w:rFonts w:ascii="Times New Roman" w:hAnsi="Times New Roman" w:cs="Times New Roman"/>
          <w:b/>
          <w:sz w:val="24"/>
          <w:szCs w:val="24"/>
        </w:rPr>
        <w:t xml:space="preserve"> </w:t>
      </w:r>
      <w:r w:rsidRPr="0009448F">
        <w:rPr>
          <w:rFonts w:ascii="Times New Roman" w:hAnsi="Times New Roman" w:cs="Times New Roman"/>
          <w:b/>
          <w:sz w:val="24"/>
          <w:szCs w:val="24"/>
        </w:rPr>
        <w:t>электронной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3.3</w:t>
      </w:r>
      <w:r w:rsidRPr="00A167D3">
        <w:rPr>
          <w:rFonts w:ascii="Times New Roman" w:hAnsi="Times New Roman" w:cs="Times New Roman"/>
          <w:sz w:val="24"/>
          <w:szCs w:val="24"/>
        </w:rPr>
        <w:tab/>
        <w:t>Формирование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формировании заявления заявителю обеспечивается: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печати на бумажном носителе копии электронной формы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г)</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д)</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е)</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w:t>
      </w:r>
      <w:proofErr w:type="spellStart"/>
      <w:r w:rsidRPr="00A167D3">
        <w:rPr>
          <w:rFonts w:ascii="Times New Roman" w:hAnsi="Times New Roman" w:cs="Times New Roman"/>
          <w:sz w:val="24"/>
          <w:szCs w:val="24"/>
        </w:rPr>
        <w:t>нс</w:t>
      </w:r>
      <w:proofErr w:type="spellEnd"/>
      <w:r w:rsidRPr="00A167D3">
        <w:rPr>
          <w:rFonts w:ascii="Times New Roman" w:hAnsi="Times New Roman" w:cs="Times New Roman"/>
          <w:sz w:val="24"/>
          <w:szCs w:val="24"/>
        </w:rPr>
        <w:t xml:space="preserve"> менее З(трех) месяцев.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3.4</w:t>
      </w:r>
      <w:r w:rsidRPr="00A167D3">
        <w:rPr>
          <w:rFonts w:ascii="Times New Roman" w:hAnsi="Times New Roman" w:cs="Times New Roman"/>
          <w:sz w:val="24"/>
          <w:szCs w:val="24"/>
        </w:rPr>
        <w:tab/>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3.5</w:t>
      </w:r>
      <w:r w:rsidRPr="00A167D3">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Ответственное должностное лицо:</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рассматривает поступившие заявления и приложенные образы документов (документы);</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3.6</w:t>
      </w:r>
      <w:r w:rsidRPr="00A167D3">
        <w:rPr>
          <w:rFonts w:ascii="Times New Roman" w:hAnsi="Times New Roman" w:cs="Times New Roman"/>
          <w:sz w:val="24"/>
          <w:szCs w:val="24"/>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форме электронного</w:t>
      </w:r>
      <w:r w:rsidRPr="00A167D3">
        <w:rPr>
          <w:rFonts w:ascii="Times New Roman" w:hAnsi="Times New Roman" w:cs="Times New Roman"/>
          <w:sz w:val="24"/>
          <w:szCs w:val="24"/>
        </w:rPr>
        <w:tab/>
        <w:t>документа, подписанного</w:t>
      </w:r>
      <w:r w:rsidRPr="00A167D3">
        <w:rPr>
          <w:rFonts w:ascii="Times New Roman" w:hAnsi="Times New Roman" w:cs="Times New Roman"/>
          <w:sz w:val="24"/>
          <w:szCs w:val="24"/>
        </w:rPr>
        <w:tab/>
        <w:t>усиленной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w:t>
      </w:r>
      <w:r w:rsidRPr="00A167D3">
        <w:rPr>
          <w:rFonts w:ascii="Times New Roman" w:hAnsi="Times New Roman" w:cs="Times New Roman"/>
          <w:sz w:val="24"/>
          <w:szCs w:val="24"/>
        </w:rPr>
        <w:tab/>
        <w:t>получает</w:t>
      </w:r>
      <w:r w:rsidRPr="00A167D3">
        <w:rPr>
          <w:rFonts w:ascii="Times New Roman" w:hAnsi="Times New Roman" w:cs="Times New Roman"/>
          <w:sz w:val="24"/>
          <w:szCs w:val="24"/>
        </w:rPr>
        <w:tab/>
        <w:t>при личном</w:t>
      </w:r>
      <w:r w:rsidRPr="00A167D3">
        <w:rPr>
          <w:rFonts w:ascii="Times New Roman" w:hAnsi="Times New Roman" w:cs="Times New Roman"/>
          <w:sz w:val="24"/>
          <w:szCs w:val="24"/>
        </w:rPr>
        <w:tab/>
        <w:t>обращении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многофункциональном центре.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3.7</w:t>
      </w:r>
      <w:r w:rsidRPr="00A167D3">
        <w:rPr>
          <w:rFonts w:ascii="Times New Roman" w:hAnsi="Times New Roman" w:cs="Times New Roman"/>
          <w:sz w:val="24"/>
          <w:szCs w:val="24"/>
        </w:rPr>
        <w:tab/>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3FF9" w:rsidRPr="00A167D3" w:rsidRDefault="006D3FF9" w:rsidP="0009448F">
      <w:pPr>
        <w:spacing w:after="0"/>
        <w:ind w:firstLine="709"/>
        <w:jc w:val="both"/>
        <w:rPr>
          <w:rFonts w:ascii="Times New Roman" w:hAnsi="Times New Roman" w:cs="Times New Roman"/>
          <w:sz w:val="24"/>
          <w:szCs w:val="24"/>
        </w:rPr>
      </w:pP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Pr="00A167D3">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w:t>
      </w:r>
      <w:r w:rsidRPr="00A167D3">
        <w:rPr>
          <w:rFonts w:ascii="Times New Roman" w:hAnsi="Times New Roman" w:cs="Times New Roman"/>
          <w:sz w:val="24"/>
          <w:szCs w:val="24"/>
        </w:rPr>
        <w:lastRenderedPageBreak/>
        <w:t>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proofErr w:type="gramStart"/>
      <w:r w:rsidRPr="00A167D3">
        <w:rPr>
          <w:rFonts w:ascii="Times New Roman" w:hAnsi="Times New Roman" w:cs="Times New Roman"/>
          <w:sz w:val="24"/>
          <w:szCs w:val="24"/>
        </w:rPr>
        <w:t>б)</w:t>
      </w:r>
      <w:r w:rsidRPr="00A167D3">
        <w:rPr>
          <w:rFonts w:ascii="Times New Roman" w:hAnsi="Times New Roman" w:cs="Times New Roman"/>
          <w:sz w:val="24"/>
          <w:szCs w:val="24"/>
        </w:rPr>
        <w:tab/>
      </w:r>
      <w:proofErr w:type="gramEnd"/>
      <w:r w:rsidRPr="00A167D3">
        <w:rPr>
          <w:rFonts w:ascii="Times New Roman" w:hAnsi="Times New Roman" w:cs="Times New Roman"/>
          <w:sz w:val="24"/>
          <w:szCs w:val="24"/>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3.8</w:t>
      </w:r>
      <w:r w:rsidRPr="00A167D3">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9448F" w:rsidRPr="0009448F">
        <w:rPr>
          <w:rFonts w:ascii="Times New Roman" w:hAnsi="Times New Roman" w:cs="Times New Roman"/>
          <w:b/>
          <w:sz w:val="24"/>
          <w:szCs w:val="24"/>
        </w:rPr>
        <w:t xml:space="preserve">государственной (муниципальной) </w:t>
      </w:r>
      <w:r w:rsidRPr="0009448F">
        <w:rPr>
          <w:rFonts w:ascii="Times New Roman" w:hAnsi="Times New Roman" w:cs="Times New Roman"/>
          <w:b/>
          <w:sz w:val="24"/>
          <w:szCs w:val="24"/>
        </w:rPr>
        <w:t>услуги документах</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3.9</w:t>
      </w:r>
      <w:r w:rsidRPr="00A167D3">
        <w:rPr>
          <w:rFonts w:ascii="Times New Roman" w:hAnsi="Times New Roman" w:cs="Times New Roman"/>
          <w:sz w:val="24"/>
          <w:szCs w:val="24"/>
        </w:rPr>
        <w:tab/>
      </w:r>
      <w:proofErr w:type="gramStart"/>
      <w:r w:rsidRPr="00A167D3">
        <w:rPr>
          <w:rFonts w:ascii="Times New Roman" w:hAnsi="Times New Roman" w:cs="Times New Roman"/>
          <w:sz w:val="24"/>
          <w:szCs w:val="24"/>
        </w:rPr>
        <w:t>В</w:t>
      </w:r>
      <w:proofErr w:type="gramEnd"/>
      <w:r w:rsidRPr="00A167D3">
        <w:rPr>
          <w:rFonts w:ascii="Times New Roman" w:hAnsi="Times New Roman" w:cs="Times New Roman"/>
          <w:sz w:val="24"/>
          <w:szCs w:val="24"/>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3.10</w:t>
      </w:r>
      <w:r w:rsidRPr="00A167D3">
        <w:rPr>
          <w:rFonts w:ascii="Times New Roman" w:hAnsi="Times New Roman" w:cs="Times New Roman"/>
          <w:sz w:val="24"/>
          <w:szCs w:val="24"/>
        </w:rPr>
        <w:tab/>
        <w:t>Основания отказа в приеме заявления об исправлении опечаток и ошибок указаны в пункте 2.13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w:t>
      </w:r>
      <w:r w:rsidRPr="00A167D3">
        <w:rPr>
          <w:rFonts w:ascii="Times New Roman" w:hAnsi="Times New Roman" w:cs="Times New Roman"/>
          <w:sz w:val="24"/>
          <w:szCs w:val="24"/>
        </w:rPr>
        <w:tab/>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3.11.1</w:t>
      </w:r>
      <w:r w:rsidRPr="00A167D3">
        <w:rPr>
          <w:rFonts w:ascii="Times New Roman" w:hAnsi="Times New Roman" w:cs="Times New Roman"/>
          <w:sz w:val="24"/>
          <w:szCs w:val="24"/>
        </w:rPr>
        <w:tab/>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3.11.2</w:t>
      </w:r>
      <w:r w:rsidRPr="00A167D3">
        <w:rPr>
          <w:rFonts w:ascii="Times New Roman" w:hAnsi="Times New Roman" w:cs="Times New Roman"/>
          <w:sz w:val="24"/>
          <w:szCs w:val="24"/>
        </w:rPr>
        <w:tab/>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3.11.3</w:t>
      </w:r>
      <w:r w:rsidRPr="00A167D3">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3.11.4</w:t>
      </w:r>
      <w:r w:rsidRPr="00A167D3">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3.11.1 пункта</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3.11</w:t>
      </w:r>
      <w:r w:rsidRPr="00A167D3">
        <w:rPr>
          <w:rFonts w:ascii="Times New Roman" w:hAnsi="Times New Roman" w:cs="Times New Roman"/>
          <w:sz w:val="24"/>
          <w:szCs w:val="24"/>
        </w:rPr>
        <w:tab/>
        <w:t>настоящего подраздела.</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IV.</w:t>
      </w:r>
      <w:r w:rsidRPr="0009448F">
        <w:rPr>
          <w:rFonts w:ascii="Times New Roman" w:hAnsi="Times New Roman" w:cs="Times New Roman"/>
          <w:b/>
          <w:sz w:val="24"/>
          <w:szCs w:val="24"/>
        </w:rPr>
        <w:tab/>
        <w:t>Формы контроля за исполнением административного регламента</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осуществления текущего контроля за соблюдением</w:t>
      </w:r>
      <w:r w:rsidR="0009448F" w:rsidRPr="0009448F">
        <w:rPr>
          <w:rFonts w:ascii="Times New Roman" w:hAnsi="Times New Roman" w:cs="Times New Roman"/>
          <w:b/>
          <w:sz w:val="24"/>
          <w:szCs w:val="24"/>
        </w:rPr>
        <w:t xml:space="preserve"> </w:t>
      </w:r>
      <w:r w:rsidRPr="0009448F">
        <w:rPr>
          <w:rFonts w:ascii="Times New Roman" w:hAnsi="Times New Roman" w:cs="Times New Roman"/>
          <w:b/>
          <w:sz w:val="24"/>
          <w:szCs w:val="24"/>
        </w:rPr>
        <w:t xml:space="preserve">и исполнением ответственными должностными лицами положений регламента и иных </w:t>
      </w:r>
      <w:r w:rsidRPr="0009448F">
        <w:rPr>
          <w:rFonts w:ascii="Times New Roman" w:hAnsi="Times New Roman" w:cs="Times New Roman"/>
          <w:b/>
          <w:sz w:val="24"/>
          <w:szCs w:val="24"/>
        </w:rPr>
        <w:lastRenderedPageBreak/>
        <w:t>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4.1</w:t>
      </w:r>
      <w:r w:rsidRPr="00A167D3">
        <w:rPr>
          <w:rFonts w:ascii="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Текущий контроль осуществляется путем проведения проверок:</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выявления и устранения нарушений прав граждан;</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4.2</w:t>
      </w:r>
      <w:r w:rsidRPr="00A167D3">
        <w:rPr>
          <w:rFonts w:ascii="Times New Roman" w:hAnsi="Times New Roman" w:cs="Times New Roman"/>
          <w:sz w:val="24"/>
          <w:szCs w:val="24"/>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4.3</w:t>
      </w:r>
      <w:r w:rsidRPr="00A167D3">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9448F">
        <w:rPr>
          <w:rFonts w:ascii="Times New Roman" w:hAnsi="Times New Roman" w:cs="Times New Roman"/>
          <w:sz w:val="24"/>
          <w:szCs w:val="24"/>
        </w:rPr>
        <w:t xml:space="preserve"> Красноярского края и но</w:t>
      </w:r>
      <w:r w:rsidRPr="00A167D3">
        <w:rPr>
          <w:rFonts w:ascii="Times New Roman" w:hAnsi="Times New Roman" w:cs="Times New Roman"/>
          <w:sz w:val="24"/>
          <w:szCs w:val="24"/>
        </w:rPr>
        <w:t>рмативных правовых актов органов местного самоуправления</w:t>
      </w:r>
      <w:r w:rsidR="0009448F">
        <w:rPr>
          <w:rFonts w:ascii="Times New Roman" w:hAnsi="Times New Roman" w:cs="Times New Roman"/>
          <w:sz w:val="24"/>
          <w:szCs w:val="24"/>
        </w:rPr>
        <w:t xml:space="preserve"> Муниципального образования Никольский сельсовет</w:t>
      </w:r>
      <w:r w:rsidRPr="00A167D3">
        <w:rPr>
          <w:rFonts w:ascii="Times New Roman" w:hAnsi="Times New Roman" w:cs="Times New Roman"/>
          <w:sz w:val="24"/>
          <w:szCs w:val="24"/>
        </w:rPr>
        <w:t>;</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D3FF9" w:rsidRPr="0009448F" w:rsidRDefault="006D3FF9" w:rsidP="0009448F">
      <w:pPr>
        <w:spacing w:before="240"/>
        <w:jc w:val="center"/>
        <w:rPr>
          <w:rFonts w:ascii="Times New Roman" w:hAnsi="Times New Roman" w:cs="Times New Roman"/>
          <w:b/>
          <w:sz w:val="24"/>
          <w:szCs w:val="24"/>
        </w:rPr>
      </w:pPr>
      <w:r w:rsidRPr="0009448F">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w:t>
      </w:r>
      <w:r w:rsidR="0009448F" w:rsidRPr="0009448F">
        <w:rPr>
          <w:rFonts w:ascii="Times New Roman" w:hAnsi="Times New Roman" w:cs="Times New Roman"/>
          <w:b/>
          <w:sz w:val="24"/>
          <w:szCs w:val="24"/>
        </w:rPr>
        <w:t xml:space="preserve"> </w:t>
      </w:r>
      <w:r w:rsidRPr="0009448F">
        <w:rPr>
          <w:rFonts w:ascii="Times New Roman" w:hAnsi="Times New Roman" w:cs="Times New Roman"/>
          <w:b/>
          <w:sz w:val="24"/>
          <w:szCs w:val="24"/>
        </w:rPr>
        <w:t>(муниципальной)услуги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4.4</w:t>
      </w:r>
      <w:r w:rsidRPr="00A167D3">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w:t>
      </w:r>
      <w:r w:rsidR="00A009C4">
        <w:rPr>
          <w:rFonts w:ascii="Times New Roman" w:hAnsi="Times New Roman" w:cs="Times New Roman"/>
          <w:sz w:val="24"/>
          <w:szCs w:val="24"/>
        </w:rPr>
        <w:t xml:space="preserve"> </w:t>
      </w:r>
      <w:proofErr w:type="gramStart"/>
      <w:r w:rsidR="00A009C4">
        <w:rPr>
          <w:rFonts w:ascii="Times New Roman" w:hAnsi="Times New Roman" w:cs="Times New Roman"/>
          <w:sz w:val="24"/>
          <w:szCs w:val="24"/>
        </w:rPr>
        <w:t>актов  Красноярского</w:t>
      </w:r>
      <w:proofErr w:type="gramEnd"/>
      <w:r w:rsidR="00A009C4">
        <w:rPr>
          <w:rFonts w:ascii="Times New Roman" w:hAnsi="Times New Roman" w:cs="Times New Roman"/>
          <w:sz w:val="24"/>
          <w:szCs w:val="24"/>
        </w:rPr>
        <w:t xml:space="preserve"> края </w:t>
      </w:r>
      <w:r w:rsidRPr="00A167D3">
        <w:rPr>
          <w:rFonts w:ascii="Times New Roman" w:hAnsi="Times New Roman" w:cs="Times New Roman"/>
          <w:sz w:val="24"/>
          <w:szCs w:val="24"/>
        </w:rPr>
        <w:t>и нормативных правовых актов органов местного</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 xml:space="preserve">самоуправления  </w:t>
      </w:r>
      <w:r w:rsidRPr="00A167D3">
        <w:rPr>
          <w:rFonts w:ascii="Times New Roman" w:hAnsi="Times New Roman" w:cs="Times New Roman"/>
          <w:sz w:val="24"/>
          <w:szCs w:val="24"/>
        </w:rPr>
        <w:lastRenderedPageBreak/>
        <w:t>муниципального</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 xml:space="preserve">образования </w:t>
      </w:r>
      <w:r w:rsidR="00A009C4">
        <w:rPr>
          <w:rFonts w:ascii="Times New Roman" w:hAnsi="Times New Roman" w:cs="Times New Roman"/>
          <w:sz w:val="24"/>
          <w:szCs w:val="24"/>
        </w:rPr>
        <w:t xml:space="preserve">Никольский сельсовет </w:t>
      </w:r>
      <w:r w:rsidRPr="00A167D3">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Персональная</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ответственность должностных лиц за правильность</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и своевременность принятия решения о предоставлении</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(об отказе</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D3FF9" w:rsidRPr="00A167D3" w:rsidRDefault="006D3FF9" w:rsidP="006D3FF9">
      <w:pPr>
        <w:rPr>
          <w:rFonts w:ascii="Times New Roman" w:hAnsi="Times New Roman" w:cs="Times New Roman"/>
          <w:sz w:val="24"/>
          <w:szCs w:val="24"/>
        </w:rPr>
      </w:pPr>
    </w:p>
    <w:p w:rsidR="006D3FF9" w:rsidRPr="00A009C4" w:rsidRDefault="006D3FF9" w:rsidP="00A009C4">
      <w:pPr>
        <w:jc w:val="center"/>
        <w:rPr>
          <w:rFonts w:ascii="Times New Roman" w:hAnsi="Times New Roman" w:cs="Times New Roman"/>
          <w:b/>
          <w:sz w:val="24"/>
          <w:szCs w:val="24"/>
        </w:rPr>
      </w:pPr>
      <w:r w:rsidRPr="00A009C4">
        <w:rPr>
          <w:rFonts w:ascii="Times New Roman" w:hAnsi="Times New Roman" w:cs="Times New Roman"/>
          <w:b/>
          <w:sz w:val="24"/>
          <w:szCs w:val="24"/>
        </w:rPr>
        <w:t>Требования к порядку и формам контроля за предоставлением государственной (муниципальной) услуги, в том числе со стороны граждан,</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их объединений и организаций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4.5</w:t>
      </w:r>
      <w:r w:rsidRPr="00A167D3">
        <w:rPr>
          <w:rFonts w:ascii="Times New Roman" w:hAnsi="Times New Roman" w:cs="Times New Roman"/>
          <w:sz w:val="24"/>
          <w:szCs w:val="24"/>
        </w:rPr>
        <w:ta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009C4"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4.6</w:t>
      </w:r>
      <w:r w:rsidRPr="00A167D3">
        <w:rPr>
          <w:rFonts w:ascii="Times New Roman" w:hAnsi="Times New Roman" w:cs="Times New Roman"/>
          <w:sz w:val="24"/>
          <w:szCs w:val="24"/>
        </w:rPr>
        <w:tab/>
        <w:t xml:space="preserve">Граждане, их объединения и организации также имеют право: </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направлять замечания и предложения по улучшению доступности и качества</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предоставления государственной (муниципальной) услуги;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4.7</w:t>
      </w:r>
      <w:r w:rsidRPr="00A167D3">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4.8</w:t>
      </w:r>
      <w:r w:rsidRPr="00A167D3">
        <w:rPr>
          <w:rFonts w:ascii="Times New Roman"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3FF9" w:rsidRPr="00A009C4" w:rsidRDefault="006D3FF9" w:rsidP="00A009C4">
      <w:pPr>
        <w:spacing w:before="240"/>
        <w:jc w:val="center"/>
        <w:rPr>
          <w:rFonts w:ascii="Times New Roman" w:hAnsi="Times New Roman" w:cs="Times New Roman"/>
          <w:b/>
          <w:sz w:val="24"/>
          <w:szCs w:val="24"/>
        </w:rPr>
      </w:pPr>
      <w:r w:rsidRPr="00A009C4">
        <w:rPr>
          <w:rFonts w:ascii="Times New Roman" w:hAnsi="Times New Roman" w:cs="Times New Roman"/>
          <w:b/>
          <w:sz w:val="24"/>
          <w:szCs w:val="24"/>
        </w:rPr>
        <w:t>V.</w:t>
      </w:r>
      <w:r w:rsidRPr="00A009C4">
        <w:rPr>
          <w:rFonts w:ascii="Times New Roman" w:hAnsi="Times New Roman" w:cs="Times New Roman"/>
          <w:b/>
          <w:sz w:val="24"/>
          <w:szCs w:val="24"/>
        </w:rPr>
        <w:tab/>
        <w:t>Досудебный (внесудебный) порядок обжалования решений и действий (бездействия) органа, предоставляющего государственной (муниципальной) услугу, а также их должностных лиц, муниципальных служащих</w:t>
      </w:r>
    </w:p>
    <w:p w:rsidR="006D3FF9" w:rsidRPr="00A167D3" w:rsidRDefault="006D3FF9" w:rsidP="00A009C4">
      <w:pPr>
        <w:ind w:firstLine="709"/>
        <w:jc w:val="both"/>
        <w:rPr>
          <w:rFonts w:ascii="Times New Roman" w:hAnsi="Times New Roman" w:cs="Times New Roman"/>
          <w:sz w:val="24"/>
          <w:szCs w:val="24"/>
        </w:rPr>
      </w:pPr>
      <w:r w:rsidRPr="00A167D3">
        <w:rPr>
          <w:rFonts w:ascii="Times New Roman" w:hAnsi="Times New Roman" w:cs="Times New Roman"/>
          <w:sz w:val="24"/>
          <w:szCs w:val="24"/>
        </w:rPr>
        <w:t>5.1.</w:t>
      </w:r>
      <w:r w:rsidRPr="00A167D3">
        <w:rPr>
          <w:rFonts w:ascii="Times New Roman" w:hAnsi="Times New Roman" w:cs="Times New Roman"/>
          <w:sz w:val="24"/>
          <w:szCs w:val="24"/>
        </w:rPr>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государственной (муниципальной) услуги в досудебном (внесудебном) порядке (далее - жалоба).</w:t>
      </w:r>
    </w:p>
    <w:p w:rsidR="006D3FF9" w:rsidRPr="00A009C4" w:rsidRDefault="006D3FF9" w:rsidP="00A009C4">
      <w:pPr>
        <w:jc w:val="center"/>
        <w:rPr>
          <w:rFonts w:ascii="Times New Roman" w:hAnsi="Times New Roman" w:cs="Times New Roman"/>
          <w:b/>
          <w:sz w:val="24"/>
          <w:szCs w:val="24"/>
        </w:rPr>
      </w:pPr>
      <w:r w:rsidRPr="00A009C4">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5.2.</w:t>
      </w:r>
      <w:r w:rsidRPr="00A167D3">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3FF9" w:rsidRPr="00A167D3" w:rsidRDefault="00A009C4" w:rsidP="00A009C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Уполномоченном органе</w:t>
      </w:r>
      <w:r w:rsidR="006D3FF9" w:rsidRPr="00A167D3">
        <w:rPr>
          <w:rFonts w:ascii="Times New Roman" w:hAnsi="Times New Roman" w:cs="Times New Roman"/>
          <w:sz w:val="24"/>
          <w:szCs w:val="24"/>
        </w:rPr>
        <w:t xml:space="preserve"> определяются уполномоченные на рассмотрение жалоб должностные лица.</w:t>
      </w:r>
    </w:p>
    <w:p w:rsidR="006D3FF9" w:rsidRPr="00A009C4" w:rsidRDefault="006D3FF9" w:rsidP="00A009C4">
      <w:pPr>
        <w:spacing w:before="240"/>
        <w:jc w:val="center"/>
        <w:rPr>
          <w:rFonts w:ascii="Times New Roman" w:hAnsi="Times New Roman" w:cs="Times New Roman"/>
          <w:b/>
          <w:sz w:val="24"/>
          <w:szCs w:val="24"/>
        </w:rPr>
      </w:pPr>
      <w:r w:rsidRPr="00A009C4">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и муниципальных услуг (функций)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5.3.</w:t>
      </w:r>
      <w:r w:rsidRPr="00A167D3">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3FF9" w:rsidRPr="00A009C4" w:rsidRDefault="006D3FF9" w:rsidP="00A009C4">
      <w:pPr>
        <w:spacing w:before="240" w:after="0"/>
        <w:ind w:firstLine="709"/>
        <w:jc w:val="center"/>
        <w:rPr>
          <w:rFonts w:ascii="Times New Roman" w:hAnsi="Times New Roman" w:cs="Times New Roman"/>
          <w:b/>
          <w:sz w:val="24"/>
          <w:szCs w:val="24"/>
        </w:rPr>
      </w:pPr>
      <w:r w:rsidRPr="00A009C4">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(муниципальной)услуги</w:t>
      </w:r>
    </w:p>
    <w:p w:rsidR="006D3FF9" w:rsidRPr="00A167D3" w:rsidRDefault="006D3FF9" w:rsidP="00A009C4">
      <w:pPr>
        <w:spacing w:before="240" w:after="0"/>
        <w:ind w:firstLine="709"/>
        <w:jc w:val="both"/>
        <w:rPr>
          <w:rFonts w:ascii="Times New Roman" w:hAnsi="Times New Roman" w:cs="Times New Roman"/>
          <w:sz w:val="24"/>
          <w:szCs w:val="24"/>
        </w:rPr>
      </w:pPr>
      <w:r w:rsidRPr="00A167D3">
        <w:rPr>
          <w:rFonts w:ascii="Times New Roman" w:hAnsi="Times New Roman" w:cs="Times New Roman"/>
          <w:sz w:val="24"/>
          <w:szCs w:val="24"/>
        </w:rPr>
        <w:t>5.4.</w:t>
      </w:r>
      <w:r w:rsidRPr="00A167D3">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Федеральным законом № 210-ФЗ;</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постановлением Правительства Российской Федерации от 20.11.2012 №</w:t>
      </w:r>
      <w:r w:rsidRPr="00A167D3">
        <w:rPr>
          <w:rFonts w:ascii="Times New Roman" w:hAnsi="Times New Roman" w:cs="Times New Roman"/>
          <w:sz w:val="24"/>
          <w:szCs w:val="24"/>
        </w:rPr>
        <w:tab/>
        <w:t>1198 «О федеральной государственной информационной системе,</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3FF9" w:rsidRPr="00A167D3" w:rsidRDefault="006D3FF9" w:rsidP="006D3FF9">
      <w:pPr>
        <w:rPr>
          <w:rFonts w:ascii="Times New Roman" w:hAnsi="Times New Roman" w:cs="Times New Roman"/>
          <w:sz w:val="24"/>
          <w:szCs w:val="24"/>
        </w:rPr>
      </w:pPr>
    </w:p>
    <w:p w:rsidR="006D3FF9" w:rsidRDefault="006D3FF9" w:rsidP="006D3FF9"/>
    <w:p w:rsidR="00A009C4" w:rsidRDefault="00A009C4" w:rsidP="006D3FF9"/>
    <w:p w:rsidR="00A009C4" w:rsidRDefault="00A009C4" w:rsidP="006D3FF9"/>
    <w:p w:rsidR="00A009C4" w:rsidRDefault="00A009C4" w:rsidP="006D3FF9"/>
    <w:p w:rsidR="00A009C4" w:rsidRDefault="00A009C4" w:rsidP="006D3FF9"/>
    <w:p w:rsidR="00A009C4" w:rsidRDefault="00A009C4" w:rsidP="006D3FF9"/>
    <w:p w:rsidR="00A009C4" w:rsidRDefault="00A009C4" w:rsidP="006D3FF9"/>
    <w:p w:rsidR="006D3FF9" w:rsidRDefault="006D3FF9" w:rsidP="006D3FF9"/>
    <w:p w:rsidR="006D3FF9" w:rsidRDefault="006D3FF9" w:rsidP="006D3FF9"/>
    <w:p w:rsidR="00A009C4" w:rsidRPr="00A009C4" w:rsidRDefault="00A009C4" w:rsidP="00A009C4">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A009C4">
        <w:rPr>
          <w:rFonts w:ascii="Times New Roman" w:hAnsi="Times New Roman" w:cs="Times New Roman"/>
          <w:bCs/>
          <w:sz w:val="24"/>
          <w:szCs w:val="24"/>
        </w:rPr>
        <w:t>Приложение № 1</w:t>
      </w:r>
    </w:p>
    <w:p w:rsidR="00A009C4" w:rsidRPr="00A009C4" w:rsidRDefault="00A009C4" w:rsidP="006D3FF9">
      <w:pPr>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A009C4" w:rsidRPr="00A009C4" w:rsidRDefault="00A009C4" w:rsidP="006D3FF9">
      <w:pPr>
        <w:rPr>
          <w:rFonts w:ascii="Times New Roman" w:hAnsi="Times New Roman" w:cs="Times New Roman"/>
          <w:bCs/>
          <w:sz w:val="24"/>
          <w:szCs w:val="24"/>
        </w:rPr>
      </w:pPr>
    </w:p>
    <w:p w:rsidR="006D3FF9" w:rsidRDefault="006D3FF9" w:rsidP="00A009C4">
      <w:pPr>
        <w:jc w:val="center"/>
        <w:rPr>
          <w:rFonts w:ascii="Times New Roman" w:hAnsi="Times New Roman" w:cs="Times New Roman"/>
          <w:b/>
          <w:bCs/>
          <w:sz w:val="24"/>
          <w:szCs w:val="24"/>
        </w:rPr>
      </w:pPr>
      <w:r w:rsidRPr="00A009C4">
        <w:rPr>
          <w:rFonts w:ascii="Times New Roman" w:hAnsi="Times New Roman" w:cs="Times New Roman"/>
          <w:b/>
          <w:bCs/>
          <w:sz w:val="24"/>
          <w:szCs w:val="24"/>
        </w:rPr>
        <w:t>Форма пропуска, разрешающего въезд и передвижение грузового автотранспорта в зонах с ограниченным движением</w:t>
      </w:r>
    </w:p>
    <w:p w:rsidR="00A009C4" w:rsidRPr="00A009C4" w:rsidRDefault="00A009C4" w:rsidP="00A009C4">
      <w:pPr>
        <w:spacing w:after="0"/>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w:t>
      </w:r>
    </w:p>
    <w:p w:rsidR="006D3FF9" w:rsidRPr="00A009C4" w:rsidRDefault="006D3FF9" w:rsidP="00A009C4">
      <w:pPr>
        <w:spacing w:after="0"/>
        <w:jc w:val="center"/>
        <w:rPr>
          <w:rFonts w:ascii="Times New Roman" w:hAnsi="Times New Roman" w:cs="Times New Roman"/>
          <w:sz w:val="18"/>
          <w:szCs w:val="18"/>
        </w:rPr>
      </w:pPr>
      <w:r w:rsidRPr="00A009C4">
        <w:rPr>
          <w:rFonts w:ascii="Times New Roman" w:hAnsi="Times New Roman" w:cs="Times New Roman"/>
          <w:i/>
          <w:iCs/>
          <w:sz w:val="18"/>
          <w:szCs w:val="18"/>
        </w:rPr>
        <w:t>Наименование уполномоченного органа исполнительной власти субъекта Российской Федерации</w:t>
      </w:r>
      <w:r w:rsidR="00A009C4">
        <w:rPr>
          <w:rFonts w:ascii="Times New Roman" w:hAnsi="Times New Roman" w:cs="Times New Roman"/>
          <w:i/>
          <w:iCs/>
          <w:sz w:val="18"/>
          <w:szCs w:val="18"/>
        </w:rPr>
        <w:t xml:space="preserve"> </w:t>
      </w:r>
      <w:r w:rsidRPr="00A009C4">
        <w:rPr>
          <w:rFonts w:ascii="Times New Roman" w:hAnsi="Times New Roman" w:cs="Times New Roman"/>
          <w:i/>
          <w:iCs/>
          <w:sz w:val="18"/>
          <w:szCs w:val="18"/>
        </w:rPr>
        <w:t>или органа местного самоуправления</w:t>
      </w:r>
    </w:p>
    <w:p w:rsidR="00A009C4" w:rsidRDefault="00A009C4" w:rsidP="006D3FF9">
      <w:pPr>
        <w:rPr>
          <w:rFonts w:ascii="Times New Roman" w:hAnsi="Times New Roman" w:cs="Times New Roman"/>
          <w:b/>
          <w:bCs/>
          <w:sz w:val="24"/>
          <w:szCs w:val="24"/>
        </w:rPr>
      </w:pPr>
    </w:p>
    <w:p w:rsidR="006D3FF9" w:rsidRPr="00A009C4" w:rsidRDefault="00A009C4" w:rsidP="006D3FF9">
      <w:pPr>
        <w:rPr>
          <w:rFonts w:ascii="Times New Roman" w:hAnsi="Times New Roman" w:cs="Times New Roman"/>
          <w:sz w:val="28"/>
          <w:szCs w:val="28"/>
        </w:rPr>
      </w:pPr>
      <w:r>
        <w:rPr>
          <w:rFonts w:ascii="Times New Roman" w:hAnsi="Times New Roman" w:cs="Times New Roman"/>
          <w:b/>
          <w:bCs/>
          <w:sz w:val="24"/>
          <w:szCs w:val="24"/>
        </w:rPr>
        <w:t xml:space="preserve">                            </w:t>
      </w:r>
      <w:r w:rsidRPr="00A009C4">
        <w:rPr>
          <w:rFonts w:ascii="Times New Roman" w:hAnsi="Times New Roman" w:cs="Times New Roman"/>
          <w:b/>
          <w:bCs/>
          <w:sz w:val="28"/>
          <w:szCs w:val="28"/>
        </w:rPr>
        <w:t>ПРОПУСК</w:t>
      </w:r>
      <w:r w:rsidR="006D3FF9" w:rsidRPr="00A009C4">
        <w:rPr>
          <w:rFonts w:ascii="Times New Roman" w:hAnsi="Times New Roman" w:cs="Times New Roman"/>
          <w:b/>
          <w:bCs/>
          <w:sz w:val="28"/>
          <w:szCs w:val="28"/>
        </w:rPr>
        <w:t xml:space="preserve"> №</w:t>
      </w:r>
      <w:r w:rsidR="006D3FF9" w:rsidRPr="00A009C4">
        <w:rPr>
          <w:rFonts w:ascii="Times New Roman" w:hAnsi="Times New Roman" w:cs="Times New Roman"/>
          <w:b/>
          <w:bCs/>
          <w:sz w:val="28"/>
          <w:szCs w:val="28"/>
        </w:rPr>
        <w:tab/>
      </w:r>
      <w:r w:rsidRPr="00A009C4">
        <w:rPr>
          <w:rFonts w:ascii="Times New Roman" w:hAnsi="Times New Roman" w:cs="Times New Roman"/>
          <w:b/>
          <w:bCs/>
          <w:sz w:val="28"/>
          <w:szCs w:val="28"/>
        </w:rPr>
        <w:t>____________</w:t>
      </w:r>
      <w:r w:rsidR="006D3FF9" w:rsidRPr="00A009C4">
        <w:rPr>
          <w:rFonts w:ascii="Times New Roman" w:hAnsi="Times New Roman" w:cs="Times New Roman"/>
          <w:b/>
          <w:bCs/>
          <w:sz w:val="28"/>
          <w:szCs w:val="28"/>
        </w:rPr>
        <w:t>от</w:t>
      </w:r>
      <w:r w:rsidRPr="00A009C4">
        <w:rPr>
          <w:rFonts w:ascii="Times New Roman" w:hAnsi="Times New Roman" w:cs="Times New Roman"/>
          <w:b/>
          <w:bCs/>
          <w:sz w:val="28"/>
          <w:szCs w:val="28"/>
        </w:rPr>
        <w:t>_______________________</w:t>
      </w:r>
      <w:r w:rsidR="006D3FF9" w:rsidRPr="00A009C4">
        <w:rPr>
          <w:rFonts w:ascii="Times New Roman" w:hAnsi="Times New Roman" w:cs="Times New Roman"/>
          <w:b/>
          <w:bCs/>
          <w:sz w:val="28"/>
          <w:szCs w:val="28"/>
        </w:rPr>
        <w:tab/>
      </w:r>
    </w:p>
    <w:p w:rsidR="006D3FF9" w:rsidRPr="00A009C4" w:rsidRDefault="006D3FF9" w:rsidP="00A009C4">
      <w:pPr>
        <w:jc w:val="center"/>
        <w:rPr>
          <w:rFonts w:ascii="Times New Roman" w:hAnsi="Times New Roman" w:cs="Times New Roman"/>
          <w:sz w:val="24"/>
          <w:szCs w:val="24"/>
        </w:rPr>
      </w:pPr>
      <w:r w:rsidRPr="00A009C4">
        <w:rPr>
          <w:rFonts w:ascii="Times New Roman" w:hAnsi="Times New Roman" w:cs="Times New Roman"/>
          <w:sz w:val="24"/>
          <w:szCs w:val="24"/>
        </w:rPr>
        <w:t>на въезд и передвижение грузового автотранспорта в зонах с ограниченным движением</w:t>
      </w:r>
    </w:p>
    <w:p w:rsidR="00A009C4" w:rsidRDefault="00A009C4" w:rsidP="006D3FF9">
      <w:pPr>
        <w:rPr>
          <w:rFonts w:ascii="Times New Roman" w:hAnsi="Times New Roman" w:cs="Times New Roman"/>
          <w:sz w:val="24"/>
          <w:szCs w:val="24"/>
        </w:rPr>
      </w:pPr>
    </w:p>
    <w:p w:rsidR="006D3FF9" w:rsidRPr="00A009C4" w:rsidRDefault="00A009C4" w:rsidP="006D3FF9">
      <w:pPr>
        <w:rPr>
          <w:rFonts w:ascii="Times New Roman" w:hAnsi="Times New Roman" w:cs="Times New Roman"/>
          <w:sz w:val="24"/>
          <w:szCs w:val="24"/>
        </w:rPr>
      </w:pPr>
      <w:r>
        <w:rPr>
          <w:rFonts w:ascii="Times New Roman" w:hAnsi="Times New Roman" w:cs="Times New Roman"/>
          <w:sz w:val="24"/>
          <w:szCs w:val="24"/>
        </w:rPr>
        <w:t>Выдан</w:t>
      </w:r>
      <w:r>
        <w:rPr>
          <w:rFonts w:ascii="Times New Roman" w:hAnsi="Times New Roman" w:cs="Times New Roman"/>
          <w:sz w:val="24"/>
          <w:szCs w:val="24"/>
        </w:rPr>
        <w:tab/>
      </w:r>
      <w:r w:rsidR="006D3FF9" w:rsidRPr="00A009C4">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006D3FF9" w:rsidRPr="00A009C4">
        <w:rPr>
          <w:rFonts w:ascii="Times New Roman" w:hAnsi="Times New Roman" w:cs="Times New Roman"/>
          <w:sz w:val="24"/>
          <w:szCs w:val="24"/>
        </w:rPr>
        <w:t>ИНН</w:t>
      </w:r>
      <w:r>
        <w:rPr>
          <w:rFonts w:ascii="Times New Roman" w:hAnsi="Times New Roman" w:cs="Times New Roman"/>
          <w:sz w:val="24"/>
          <w:szCs w:val="24"/>
        </w:rPr>
        <w:t xml:space="preserve"> ______________________</w:t>
      </w:r>
      <w:r w:rsidR="006D3FF9" w:rsidRPr="00A009C4">
        <w:rPr>
          <w:rFonts w:ascii="Times New Roman" w:hAnsi="Times New Roman" w:cs="Times New Roman"/>
          <w:sz w:val="24"/>
          <w:szCs w:val="24"/>
        </w:rPr>
        <w:tab/>
        <w:t>на транспортное средство</w:t>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Марка:</w:t>
      </w:r>
      <w:r w:rsidR="00A009C4">
        <w:rPr>
          <w:rFonts w:ascii="Times New Roman" w:hAnsi="Times New Roman" w:cs="Times New Roman"/>
          <w:sz w:val="24"/>
          <w:szCs w:val="24"/>
        </w:rPr>
        <w:t xml:space="preserve"> ___________________________________________________________________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Модель:</w:t>
      </w:r>
      <w:r w:rsidR="00A009C4">
        <w:rPr>
          <w:rFonts w:ascii="Times New Roman" w:hAnsi="Times New Roman" w:cs="Times New Roman"/>
          <w:sz w:val="24"/>
          <w:szCs w:val="24"/>
        </w:rPr>
        <w:t xml:space="preserve"> __________________________________________________________________</w:t>
      </w:r>
      <w:r w:rsidRPr="00A009C4">
        <w:rPr>
          <w:rFonts w:ascii="Times New Roman" w:hAnsi="Times New Roman" w:cs="Times New Roman"/>
          <w:sz w:val="24"/>
          <w:szCs w:val="24"/>
        </w:rPr>
        <w:tab/>
      </w:r>
    </w:p>
    <w:p w:rsidR="006D3FF9" w:rsidRPr="00A009C4" w:rsidRDefault="00A009C4" w:rsidP="006D3FF9">
      <w:pPr>
        <w:rPr>
          <w:rFonts w:ascii="Times New Roman" w:hAnsi="Times New Roman" w:cs="Times New Roman"/>
          <w:sz w:val="24"/>
          <w:szCs w:val="24"/>
        </w:rPr>
      </w:pPr>
      <w:r>
        <w:rPr>
          <w:rFonts w:ascii="Times New Roman" w:hAnsi="Times New Roman" w:cs="Times New Roman"/>
          <w:sz w:val="24"/>
          <w:szCs w:val="24"/>
        </w:rPr>
        <w:t>Г</w:t>
      </w:r>
      <w:r w:rsidR="006D3FF9" w:rsidRPr="00A009C4">
        <w:rPr>
          <w:rFonts w:ascii="Times New Roman" w:hAnsi="Times New Roman" w:cs="Times New Roman"/>
          <w:sz w:val="24"/>
          <w:szCs w:val="24"/>
        </w:rPr>
        <w:t xml:space="preserve">од </w:t>
      </w:r>
      <w:proofErr w:type="gramStart"/>
      <w:r w:rsidR="006D3FF9" w:rsidRPr="00A009C4">
        <w:rPr>
          <w:rFonts w:ascii="Times New Roman" w:hAnsi="Times New Roman" w:cs="Times New Roman"/>
          <w:sz w:val="24"/>
          <w:szCs w:val="24"/>
        </w:rPr>
        <w:t>выпуска:</w:t>
      </w:r>
      <w:r w:rsidR="006D3FF9" w:rsidRPr="00A009C4">
        <w:rPr>
          <w:rFonts w:ascii="Times New Roman" w:hAnsi="Times New Roman" w:cs="Times New Roman"/>
          <w:sz w:val="24"/>
          <w:szCs w:val="24"/>
        </w:rPr>
        <w:tab/>
      </w:r>
      <w:proofErr w:type="gramEnd"/>
      <w:r>
        <w:rPr>
          <w:rFonts w:ascii="Times New Roman" w:hAnsi="Times New Roman" w:cs="Times New Roman"/>
          <w:sz w:val="24"/>
          <w:szCs w:val="24"/>
        </w:rPr>
        <w:t>______________________________________________________________</w:t>
      </w:r>
    </w:p>
    <w:p w:rsidR="006D3FF9" w:rsidRPr="00A009C4" w:rsidRDefault="006D3FF9" w:rsidP="006D3FF9">
      <w:pPr>
        <w:rPr>
          <w:rFonts w:ascii="Times New Roman" w:hAnsi="Times New Roman" w:cs="Times New Roman"/>
          <w:sz w:val="24"/>
          <w:szCs w:val="24"/>
        </w:rPr>
      </w:pPr>
      <w:proofErr w:type="spellStart"/>
      <w:r w:rsidRPr="00A009C4">
        <w:rPr>
          <w:rFonts w:ascii="Times New Roman" w:hAnsi="Times New Roman" w:cs="Times New Roman"/>
          <w:sz w:val="24"/>
          <w:szCs w:val="24"/>
        </w:rPr>
        <w:t>Государствснный</w:t>
      </w:r>
      <w:proofErr w:type="spellEnd"/>
      <w:r w:rsidRPr="00A009C4">
        <w:rPr>
          <w:rFonts w:ascii="Times New Roman" w:hAnsi="Times New Roman" w:cs="Times New Roman"/>
          <w:sz w:val="24"/>
          <w:szCs w:val="24"/>
        </w:rPr>
        <w:t xml:space="preserve"> регистрационный знак:</w:t>
      </w:r>
      <w:r w:rsidR="00A009C4">
        <w:rPr>
          <w:rFonts w:ascii="Times New Roman" w:hAnsi="Times New Roman" w:cs="Times New Roman"/>
          <w:sz w:val="24"/>
          <w:szCs w:val="24"/>
        </w:rPr>
        <w:t xml:space="preserve"> 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 xml:space="preserve">Максимальная масса: </w:t>
      </w:r>
      <w:r w:rsidR="00225C0C">
        <w:rPr>
          <w:rFonts w:ascii="Times New Roman" w:hAnsi="Times New Roman" w:cs="Times New Roman"/>
          <w:sz w:val="24"/>
          <w:szCs w:val="24"/>
        </w:rPr>
        <w:t>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Экологический класс:</w:t>
      </w:r>
      <w:r w:rsidR="00225C0C">
        <w:rPr>
          <w:rFonts w:ascii="Times New Roman" w:hAnsi="Times New Roman" w:cs="Times New Roman"/>
          <w:sz w:val="24"/>
          <w:szCs w:val="24"/>
        </w:rPr>
        <w:t xml:space="preserve"> 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Зона ограничения:</w:t>
      </w:r>
      <w:r w:rsidR="00225C0C">
        <w:rPr>
          <w:rFonts w:ascii="Times New Roman" w:hAnsi="Times New Roman" w:cs="Times New Roman"/>
          <w:sz w:val="24"/>
          <w:szCs w:val="24"/>
        </w:rPr>
        <w:t xml:space="preserve"> __________________________________________________________</w:t>
      </w:r>
      <w:r w:rsidRPr="00A009C4">
        <w:rPr>
          <w:rFonts w:ascii="Times New Roman" w:hAnsi="Times New Roman" w:cs="Times New Roman"/>
          <w:sz w:val="24"/>
          <w:szCs w:val="24"/>
        </w:rPr>
        <w:tab/>
      </w:r>
    </w:p>
    <w:p w:rsidR="00225C0C" w:rsidRDefault="00225C0C" w:rsidP="006D3FF9">
      <w:pPr>
        <w:rPr>
          <w:rFonts w:ascii="Times New Roman" w:hAnsi="Times New Roman" w:cs="Times New Roman"/>
          <w:sz w:val="24"/>
          <w:szCs w:val="24"/>
        </w:rPr>
      </w:pPr>
    </w:p>
    <w:p w:rsidR="006D3FF9"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Срок действия пропуска до</w:t>
      </w:r>
      <w:r w:rsidRPr="00A009C4">
        <w:rPr>
          <w:rFonts w:ascii="Times New Roman" w:hAnsi="Times New Roman" w:cs="Times New Roman"/>
          <w:sz w:val="24"/>
          <w:szCs w:val="24"/>
        </w:rPr>
        <w:tab/>
      </w:r>
      <w:r w:rsidR="00225C0C">
        <w:rPr>
          <w:rFonts w:ascii="Times New Roman" w:hAnsi="Times New Roman" w:cs="Times New Roman"/>
          <w:sz w:val="24"/>
          <w:szCs w:val="24"/>
        </w:rPr>
        <w:t>___________________________________________________</w:t>
      </w:r>
    </w:p>
    <w:p w:rsidR="00225C0C" w:rsidRDefault="00225C0C" w:rsidP="006D3FF9">
      <w:pPr>
        <w:rPr>
          <w:rFonts w:ascii="Times New Roman" w:hAnsi="Times New Roman" w:cs="Times New Roman"/>
          <w:sz w:val="24"/>
          <w:szCs w:val="24"/>
        </w:rPr>
      </w:pPr>
    </w:p>
    <w:p w:rsidR="00225C0C" w:rsidRDefault="00225C0C" w:rsidP="006D3FF9">
      <w:pPr>
        <w:rPr>
          <w:rFonts w:ascii="Times New Roman" w:hAnsi="Times New Roman" w:cs="Times New Roman"/>
          <w:sz w:val="24"/>
          <w:szCs w:val="24"/>
        </w:rPr>
      </w:pPr>
    </w:p>
    <w:p w:rsidR="00225C0C" w:rsidRDefault="00225C0C" w:rsidP="006D3FF9">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3358515</wp:posOffset>
                </wp:positionH>
                <wp:positionV relativeFrom="paragraph">
                  <wp:posOffset>45720</wp:posOffset>
                </wp:positionV>
                <wp:extent cx="2305050" cy="485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050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E20EEF" w:rsidRPr="00225C0C" w:rsidRDefault="00E20EEF" w:rsidP="00225C0C">
                            <w:pPr>
                              <w:jc w:val="center"/>
                              <w:rPr>
                                <w:rFonts w:ascii="Times New Roman" w:hAnsi="Times New Roman" w:cs="Times New Roman"/>
                              </w:rPr>
                            </w:pPr>
                            <w:r w:rsidRPr="00225C0C">
                              <w:rPr>
                                <w:rFonts w:ascii="Times New Roman" w:hAnsi="Times New Roman" w:cs="Times New Roman"/>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64.45pt;margin-top:3.6pt;width:181.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" fillcolor="white [3201]" strokecolor="black [3200]" strokeweight="1pt">
                <v:textbox>
                  <w:txbxContent>
                    <w:p w:rsidR="00E20EEF" w:rsidRPr="00225C0C" w:rsidRDefault="00E20EEF" w:rsidP="00225C0C">
                      <w:pPr>
                        <w:jc w:val="center"/>
                        <w:rPr>
                          <w:rFonts w:ascii="Times New Roman" w:hAnsi="Times New Roman" w:cs="Times New Roman"/>
                        </w:rPr>
                      </w:pPr>
                      <w:r w:rsidRPr="00225C0C">
                        <w:rPr>
                          <w:rFonts w:ascii="Times New Roman" w:hAnsi="Times New Roman" w:cs="Times New Roman"/>
                        </w:rPr>
                        <w:t>Сведения об электронной подписи</w:t>
                      </w:r>
                    </w:p>
                  </w:txbxContent>
                </v:textbox>
              </v:rect>
            </w:pict>
          </mc:Fallback>
        </mc:AlternateContent>
      </w:r>
    </w:p>
    <w:p w:rsidR="00225C0C" w:rsidRPr="00A009C4" w:rsidRDefault="00225C0C" w:rsidP="00225C0C">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6D3FF9" w:rsidRPr="00225C0C" w:rsidRDefault="00225C0C" w:rsidP="00225C0C">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6D3FF9" w:rsidRDefault="006D3FF9" w:rsidP="006D3FF9"/>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Pr="00A009C4" w:rsidRDefault="00225C0C" w:rsidP="00225C0C">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A009C4">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p>
    <w:p w:rsidR="00225C0C" w:rsidRPr="00A009C4" w:rsidRDefault="00225C0C" w:rsidP="00225C0C">
      <w:pPr>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Форма аннулирования пропуска, разрешающею въезд и передвижение грузовою автотранспорта в зонах с ограниченным движением, необходимых</w:t>
      </w:r>
      <w:r w:rsidR="00225C0C">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для предоставления услуги</w:t>
      </w:r>
    </w:p>
    <w:p w:rsidR="00225C0C" w:rsidRDefault="00225C0C" w:rsidP="006D3FF9">
      <w:pPr>
        <w:spacing w:after="0" w:line="240" w:lineRule="auto"/>
        <w:rPr>
          <w:rFonts w:ascii="Times New Roman" w:eastAsia="Times New Roman" w:hAnsi="Times New Roman" w:cs="Times New Roman"/>
          <w:i/>
          <w:iCs/>
          <w:color w:val="000000"/>
          <w:sz w:val="18"/>
          <w:szCs w:val="18"/>
          <w:lang w:eastAsia="ru-RU"/>
        </w:rPr>
      </w:pPr>
    </w:p>
    <w:p w:rsidR="00225C0C" w:rsidRPr="00225C0C" w:rsidRDefault="00225C0C" w:rsidP="006D3FF9">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r w:rsidR="00225C0C">
        <w:rPr>
          <w:rFonts w:ascii="Times New Roman" w:eastAsia="Times New Roman" w:hAnsi="Times New Roman" w:cs="Times New Roman"/>
          <w:i/>
          <w:iCs/>
          <w:color w:val="000000"/>
          <w:sz w:val="18"/>
          <w:szCs w:val="18"/>
          <w:lang w:eastAsia="ru-RU"/>
        </w:rPr>
        <w:t xml:space="preserve"> </w:t>
      </w:r>
      <w:r w:rsidRPr="006D3FF9">
        <w:rPr>
          <w:rFonts w:ascii="Times New Roman" w:eastAsia="Times New Roman" w:hAnsi="Times New Roman" w:cs="Times New Roman"/>
          <w:i/>
          <w:iCs/>
          <w:color w:val="000000"/>
          <w:sz w:val="18"/>
          <w:szCs w:val="18"/>
          <w:lang w:eastAsia="ru-RU"/>
        </w:rPr>
        <w:t>или органа местного самоуправления</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6D3FF9"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Контактные данные заявителя</w:t>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(представителя):</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225C0C" w:rsidRDefault="006D3FF9" w:rsidP="00225C0C">
      <w:pPr>
        <w:spacing w:after="0" w:line="240" w:lineRule="auto"/>
        <w:jc w:val="center"/>
        <w:rPr>
          <w:rFonts w:ascii="Times New Roman" w:eastAsia="Times New Roman" w:hAnsi="Times New Roman" w:cs="Times New Roman"/>
          <w:sz w:val="24"/>
          <w:szCs w:val="24"/>
          <w:lang w:eastAsia="ru-RU"/>
        </w:rPr>
      </w:pPr>
      <w:r w:rsidRPr="00225C0C">
        <w:rPr>
          <w:rFonts w:ascii="Times New Roman" w:eastAsia="Times New Roman" w:hAnsi="Times New Roman" w:cs="Times New Roman"/>
          <w:color w:val="000000"/>
          <w:sz w:val="24"/>
          <w:szCs w:val="24"/>
          <w:lang w:eastAsia="ru-RU"/>
        </w:rPr>
        <w:t>РЕШЕНИЕ</w:t>
      </w:r>
    </w:p>
    <w:p w:rsidR="006D3FF9" w:rsidRPr="00225C0C" w:rsidRDefault="006D3FF9" w:rsidP="00225C0C">
      <w:pPr>
        <w:spacing w:after="0" w:line="240" w:lineRule="auto"/>
        <w:jc w:val="center"/>
        <w:rPr>
          <w:rFonts w:ascii="Times New Roman" w:eastAsia="Times New Roman" w:hAnsi="Times New Roman" w:cs="Times New Roman"/>
          <w:sz w:val="24"/>
          <w:szCs w:val="24"/>
          <w:lang w:eastAsia="ru-RU"/>
        </w:rPr>
      </w:pPr>
      <w:r w:rsidRPr="00225C0C">
        <w:rPr>
          <w:rFonts w:ascii="Times New Roman" w:eastAsia="Times New Roman" w:hAnsi="Times New Roman" w:cs="Times New Roman"/>
          <w:color w:val="000000"/>
          <w:sz w:val="24"/>
          <w:szCs w:val="24"/>
          <w:lang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от</w:t>
      </w:r>
      <w:r w:rsidR="00225C0C">
        <w:rPr>
          <w:rFonts w:ascii="Times New Roman" w:eastAsia="Times New Roman" w:hAnsi="Times New Roman" w:cs="Times New Roman"/>
          <w:color w:val="000000"/>
          <w:sz w:val="24"/>
          <w:szCs w:val="24"/>
          <w:lang w:eastAsia="ru-RU"/>
        </w:rPr>
        <w:t xml:space="preserve"> ________________________                                                       </w:t>
      </w:r>
      <w:r w:rsidRPr="006D3FF9">
        <w:rPr>
          <w:rFonts w:ascii="Times New Roman" w:eastAsia="Times New Roman" w:hAnsi="Times New Roman" w:cs="Times New Roman"/>
          <w:color w:val="000000"/>
          <w:sz w:val="24"/>
          <w:szCs w:val="24"/>
          <w:lang w:eastAsia="ru-RU"/>
        </w:rPr>
        <w:tab/>
        <w:t>№</w:t>
      </w:r>
      <w:r w:rsidR="00225C0C">
        <w:rPr>
          <w:rFonts w:ascii="Times New Roman" w:eastAsia="Times New Roman" w:hAnsi="Times New Roman" w:cs="Times New Roman"/>
          <w:color w:val="000000"/>
          <w:sz w:val="24"/>
          <w:szCs w:val="24"/>
          <w:lang w:eastAsia="ru-RU"/>
        </w:rPr>
        <w:t xml:space="preserve"> 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225C0C">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дорогам регионального или межмуниципального, местного значения» от</w:t>
      </w:r>
      <w:r w:rsidR="00225C0C">
        <w:rPr>
          <w:rFonts w:ascii="Times New Roman" w:eastAsia="Times New Roman" w:hAnsi="Times New Roman" w:cs="Times New Roman"/>
          <w:color w:val="000000"/>
          <w:sz w:val="24"/>
          <w:szCs w:val="24"/>
          <w:lang w:eastAsia="ru-RU"/>
        </w:rPr>
        <w:t xml:space="preserve">________________ </w:t>
      </w:r>
      <w:r w:rsidRPr="006D3FF9">
        <w:rPr>
          <w:rFonts w:ascii="Times New Roman" w:eastAsia="Times New Roman" w:hAnsi="Times New Roman" w:cs="Times New Roman"/>
          <w:color w:val="000000"/>
          <w:sz w:val="24"/>
          <w:szCs w:val="24"/>
          <w:lang w:eastAsia="ru-RU"/>
        </w:rPr>
        <w:t>№</w:t>
      </w:r>
      <w:r w:rsidR="00225C0C">
        <w:rPr>
          <w:rFonts w:ascii="Times New Roman" w:eastAsia="Times New Roman" w:hAnsi="Times New Roman" w:cs="Times New Roman"/>
          <w:color w:val="000000"/>
          <w:sz w:val="24"/>
          <w:szCs w:val="24"/>
          <w:lang w:eastAsia="ru-RU"/>
        </w:rPr>
        <w:t xml:space="preserve"> _________________</w:t>
      </w:r>
      <w:r w:rsidRPr="006D3FF9">
        <w:rPr>
          <w:rFonts w:ascii="Times New Roman" w:eastAsia="Times New Roman" w:hAnsi="Times New Roman" w:cs="Times New Roman"/>
          <w:color w:val="000000"/>
          <w:sz w:val="24"/>
          <w:szCs w:val="24"/>
          <w:lang w:eastAsia="ru-RU"/>
        </w:rPr>
        <w:tab/>
        <w:t>и прилагаемые к нему документы, на основании</w:t>
      </w:r>
      <w:r w:rsidR="00225C0C">
        <w:rPr>
          <w:rFonts w:ascii="Times New Roman" w:eastAsia="Times New Roman" w:hAnsi="Times New Roman" w:cs="Times New Roman"/>
          <w:color w:val="000000"/>
          <w:sz w:val="24"/>
          <w:szCs w:val="24"/>
          <w:lang w:eastAsia="ru-RU"/>
        </w:rPr>
        <w:t xml:space="preserve"> 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20"/>
          <w:szCs w:val="20"/>
          <w:lang w:eastAsia="ru-RU"/>
        </w:rPr>
        <w:t>(номер, дата и наименование распорядительного акта субъекта РФ/органа местного самоуправления, регулирующего предоставление</w:t>
      </w:r>
      <w:r w:rsidR="00225C0C">
        <w:rPr>
          <w:rFonts w:ascii="Times New Roman" w:eastAsia="Times New Roman" w:hAnsi="Times New Roman" w:cs="Times New Roman"/>
          <w:i/>
          <w:iCs/>
          <w:color w:val="000000"/>
          <w:sz w:val="20"/>
          <w:szCs w:val="20"/>
          <w:lang w:eastAsia="ru-RU"/>
        </w:rPr>
        <w:t xml:space="preserve"> </w:t>
      </w:r>
      <w:r w:rsidRPr="006D3FF9">
        <w:rPr>
          <w:rFonts w:ascii="Times New Roman" w:eastAsia="Times New Roman" w:hAnsi="Times New Roman" w:cs="Times New Roman"/>
          <w:i/>
          <w:iCs/>
          <w:color w:val="000000"/>
          <w:sz w:val="20"/>
          <w:szCs w:val="20"/>
          <w:lang w:eastAsia="ru-RU"/>
        </w:rPr>
        <w:t>услуги)</w:t>
      </w:r>
    </w:p>
    <w:p w:rsidR="00225C0C"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уполномоченным органом</w:t>
      </w:r>
      <w:r w:rsidRPr="006D3FF9">
        <w:rPr>
          <w:rFonts w:ascii="Times New Roman" w:eastAsia="Times New Roman" w:hAnsi="Times New Roman" w:cs="Times New Roman"/>
          <w:color w:val="000000"/>
          <w:sz w:val="24"/>
          <w:szCs w:val="24"/>
          <w:lang w:eastAsia="ru-RU"/>
        </w:rPr>
        <w:tab/>
      </w:r>
      <w:r w:rsidR="00225C0C">
        <w:rPr>
          <w:rFonts w:ascii="Times New Roman" w:eastAsia="Times New Roman" w:hAnsi="Times New Roman" w:cs="Times New Roman"/>
          <w:color w:val="000000"/>
          <w:sz w:val="24"/>
          <w:szCs w:val="24"/>
          <w:lang w:eastAsia="ru-RU"/>
        </w:rPr>
        <w:t xml:space="preserve">____________________________________________________ </w:t>
      </w:r>
    </w:p>
    <w:p w:rsidR="00225C0C" w:rsidRPr="00225C0C" w:rsidRDefault="00225C0C" w:rsidP="006D3FF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Pr="00225C0C">
        <w:rPr>
          <w:rFonts w:ascii="Times New Roman" w:eastAsia="Times New Roman" w:hAnsi="Times New Roman" w:cs="Times New Roman"/>
          <w:i/>
          <w:iCs/>
          <w:color w:val="000000"/>
          <w:sz w:val="18"/>
          <w:szCs w:val="18"/>
          <w:lang w:eastAsia="ru-RU"/>
        </w:rPr>
        <w:t>наименование уполномоченного органа</w:t>
      </w:r>
    </w:p>
    <w:p w:rsidR="00225C0C"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принято решение об аннулировании </w:t>
      </w:r>
      <w:proofErr w:type="gramStart"/>
      <w:r w:rsidRPr="006D3FF9">
        <w:rPr>
          <w:rFonts w:ascii="Times New Roman" w:eastAsia="Times New Roman" w:hAnsi="Times New Roman" w:cs="Times New Roman"/>
          <w:color w:val="000000"/>
          <w:sz w:val="24"/>
          <w:szCs w:val="24"/>
          <w:lang w:eastAsia="ru-RU"/>
        </w:rPr>
        <w:t>пропуска:</w:t>
      </w:r>
      <w:r w:rsidR="00225C0C">
        <w:rPr>
          <w:rFonts w:ascii="Times New Roman" w:eastAsia="Times New Roman" w:hAnsi="Times New Roman" w:cs="Times New Roman"/>
          <w:color w:val="000000"/>
          <w:sz w:val="24"/>
          <w:szCs w:val="24"/>
          <w:lang w:eastAsia="ru-RU"/>
        </w:rPr>
        <w:t>_</w:t>
      </w:r>
      <w:proofErr w:type="gramEnd"/>
      <w:r w:rsidR="00225C0C">
        <w:rPr>
          <w:rFonts w:ascii="Times New Roman" w:eastAsia="Times New Roman" w:hAnsi="Times New Roman" w:cs="Times New Roman"/>
          <w:color w:val="000000"/>
          <w:sz w:val="24"/>
          <w:szCs w:val="24"/>
          <w:lang w:eastAsia="ru-RU"/>
        </w:rPr>
        <w:t>___________________________________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225C0C">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3234690</wp:posOffset>
                </wp:positionH>
                <wp:positionV relativeFrom="paragraph">
                  <wp:posOffset>121920</wp:posOffset>
                </wp:positionV>
                <wp:extent cx="25050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5050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E20EEF" w:rsidRPr="00225C0C" w:rsidRDefault="00E20EEF" w:rsidP="00A540E9">
                            <w:pP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225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margin-left:254.7pt;margin-top:9.6pt;width:197.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" fillcolor="white [3201]" strokecolor="black [3200]" strokeweight="1pt">
                <v:textbox>
                  <w:txbxContent>
                    <w:p w:rsidR="00E20EEF" w:rsidRPr="00225C0C" w:rsidRDefault="00E20EEF" w:rsidP="00A540E9">
                      <w:pP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225C0C">
                      <w:pPr>
                        <w:jc w:val="center"/>
                      </w:pPr>
                    </w:p>
                  </w:txbxContent>
                </v:textbox>
              </v:rect>
            </w:pict>
          </mc:Fallback>
        </mc:AlternateContent>
      </w:r>
    </w:p>
    <w:p w:rsidR="00225C0C" w:rsidRPr="00A009C4" w:rsidRDefault="00225C0C" w:rsidP="00225C0C">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225C0C" w:rsidRPr="00225C0C" w:rsidRDefault="00225C0C" w:rsidP="00225C0C">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6D3FF9" w:rsidRDefault="006D3FF9" w:rsidP="006D3FF9"/>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225C0C" w:rsidRPr="00A009C4" w:rsidRDefault="00225C0C" w:rsidP="00225C0C">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A009C4">
        <w:rPr>
          <w:rFonts w:ascii="Times New Roman" w:hAnsi="Times New Roman" w:cs="Times New Roman"/>
          <w:bCs/>
          <w:sz w:val="24"/>
          <w:szCs w:val="24"/>
        </w:rPr>
        <w:t xml:space="preserve">Приложение № </w:t>
      </w:r>
      <w:r>
        <w:rPr>
          <w:rFonts w:ascii="Times New Roman" w:hAnsi="Times New Roman" w:cs="Times New Roman"/>
          <w:bCs/>
          <w:sz w:val="24"/>
          <w:szCs w:val="24"/>
        </w:rPr>
        <w:t>3</w:t>
      </w:r>
    </w:p>
    <w:p w:rsidR="00225C0C" w:rsidRPr="00A009C4" w:rsidRDefault="00225C0C" w:rsidP="00225C0C">
      <w:pPr>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6D3FF9" w:rsidRDefault="006D3FF9" w:rsidP="00225C0C">
      <w:p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Форма решения об отказе в предоставлении государственной (муниципальной) услуги</w:t>
      </w:r>
    </w:p>
    <w:p w:rsidR="00225C0C" w:rsidRDefault="00225C0C" w:rsidP="00225C0C">
      <w:pPr>
        <w:spacing w:after="0" w:line="240" w:lineRule="auto"/>
        <w:jc w:val="center"/>
        <w:rPr>
          <w:rFonts w:ascii="Times New Roman" w:eastAsia="Times New Roman" w:hAnsi="Times New Roman" w:cs="Times New Roman"/>
          <w:b/>
          <w:bCs/>
          <w:color w:val="000000"/>
          <w:sz w:val="24"/>
          <w:szCs w:val="24"/>
          <w:lang w:eastAsia="ru-RU"/>
        </w:rPr>
      </w:pP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или органа местного самоуправления</w:t>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Контактные данные заявителя</w:t>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(представителя):</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225C0C" w:rsidRDefault="00225C0C" w:rsidP="00225C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225C0C" w:rsidRDefault="00225C0C" w:rsidP="00225C0C">
      <w:pPr>
        <w:spacing w:after="0" w:line="240" w:lineRule="auto"/>
        <w:rPr>
          <w:rFonts w:ascii="Times New Roman" w:eastAsia="Times New Roman" w:hAnsi="Times New Roman" w:cs="Times New Roman"/>
          <w:color w:val="000000"/>
          <w:sz w:val="24"/>
          <w:szCs w:val="24"/>
          <w:lang w:eastAsia="ru-RU"/>
        </w:rPr>
      </w:pPr>
    </w:p>
    <w:p w:rsidR="006D3FF9" w:rsidRPr="006D3FF9" w:rsidRDefault="00225C0C" w:rsidP="00225C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6D3FF9" w:rsidRPr="006D3FF9">
        <w:rPr>
          <w:rFonts w:ascii="Times New Roman" w:eastAsia="Times New Roman" w:hAnsi="Times New Roman" w:cs="Times New Roman"/>
          <w:color w:val="000000"/>
          <w:sz w:val="24"/>
          <w:szCs w:val="24"/>
          <w:lang w:eastAsia="ru-RU"/>
        </w:rPr>
        <w:t>ЕШЕНИЕ</w:t>
      </w:r>
    </w:p>
    <w:p w:rsidR="006D3FF9" w:rsidRPr="006D3FF9" w:rsidRDefault="006D3FF9" w:rsidP="00A540E9">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об отказе в выдаче пропуска, предоставляющего право на въезд и передвижение грузового автотранспорта в зонах с ограниченным движением</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от</w:t>
      </w:r>
      <w:r w:rsidR="00A540E9">
        <w:rPr>
          <w:rFonts w:ascii="Times New Roman" w:eastAsia="Times New Roman" w:hAnsi="Times New Roman" w:cs="Times New Roman"/>
          <w:color w:val="000000"/>
          <w:sz w:val="24"/>
          <w:szCs w:val="24"/>
          <w:lang w:eastAsia="ru-RU"/>
        </w:rPr>
        <w:t xml:space="preserve"> ____________________                                                                    </w:t>
      </w:r>
      <w:r w:rsidRPr="006D3FF9">
        <w:rPr>
          <w:rFonts w:ascii="Times New Roman" w:eastAsia="Times New Roman" w:hAnsi="Times New Roman" w:cs="Times New Roman"/>
          <w:color w:val="000000"/>
          <w:sz w:val="24"/>
          <w:szCs w:val="24"/>
          <w:lang w:eastAsia="ru-RU"/>
        </w:rPr>
        <w:tab/>
        <w:t>№</w:t>
      </w:r>
      <w:r w:rsidR="00A540E9">
        <w:rPr>
          <w:rFonts w:ascii="Times New Roman" w:eastAsia="Times New Roman" w:hAnsi="Times New Roman" w:cs="Times New Roman"/>
          <w:color w:val="000000"/>
          <w:sz w:val="24"/>
          <w:szCs w:val="24"/>
          <w:lang w:eastAsia="ru-RU"/>
        </w:rPr>
        <w:t xml:space="preserve"> _______________</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A540E9">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дорогам регионального или межмуниципального, местного значения» от</w:t>
      </w:r>
      <w:r w:rsidR="00A540E9">
        <w:rPr>
          <w:rFonts w:ascii="Times New Roman" w:eastAsia="Times New Roman" w:hAnsi="Times New Roman" w:cs="Times New Roman"/>
          <w:color w:val="000000"/>
          <w:sz w:val="24"/>
          <w:szCs w:val="24"/>
          <w:lang w:eastAsia="ru-RU"/>
        </w:rPr>
        <w:t xml:space="preserve">____________________ </w:t>
      </w:r>
      <w:r w:rsidRPr="006D3FF9">
        <w:rPr>
          <w:rFonts w:ascii="Times New Roman" w:eastAsia="Times New Roman" w:hAnsi="Times New Roman" w:cs="Times New Roman"/>
          <w:color w:val="000000"/>
          <w:sz w:val="24"/>
          <w:szCs w:val="24"/>
          <w:lang w:eastAsia="ru-RU"/>
        </w:rPr>
        <w:t>№</w:t>
      </w:r>
      <w:r w:rsidR="00A540E9">
        <w:rPr>
          <w:rFonts w:ascii="Times New Roman" w:eastAsia="Times New Roman" w:hAnsi="Times New Roman" w:cs="Times New Roman"/>
          <w:color w:val="000000"/>
          <w:sz w:val="24"/>
          <w:szCs w:val="24"/>
          <w:lang w:eastAsia="ru-RU"/>
        </w:rPr>
        <w:t xml:space="preserve"> ________________</w:t>
      </w:r>
      <w:r w:rsidRPr="006D3FF9">
        <w:rPr>
          <w:rFonts w:ascii="Times New Roman" w:eastAsia="Times New Roman" w:hAnsi="Times New Roman" w:cs="Times New Roman"/>
          <w:color w:val="000000"/>
          <w:sz w:val="24"/>
          <w:szCs w:val="24"/>
          <w:lang w:eastAsia="ru-RU"/>
        </w:rPr>
        <w:tab/>
        <w:t>и</w:t>
      </w:r>
      <w:r w:rsidR="00A540E9">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прилагаемые к нему документов, на основании</w:t>
      </w:r>
      <w:r w:rsidR="00A540E9">
        <w:rPr>
          <w:rFonts w:ascii="Times New Roman" w:eastAsia="Times New Roman" w:hAnsi="Times New Roman" w:cs="Times New Roman"/>
          <w:color w:val="000000"/>
          <w:sz w:val="24"/>
          <w:szCs w:val="24"/>
          <w:lang w:eastAsia="ru-RU"/>
        </w:rPr>
        <w:t xml:space="preserve"> ___________________________________________________________________</w:t>
      </w:r>
      <w:r w:rsidRPr="006D3FF9">
        <w:rPr>
          <w:rFonts w:ascii="Times New Roman" w:eastAsia="Times New Roman" w:hAnsi="Times New Roman" w:cs="Times New Roman"/>
          <w:color w:val="000000"/>
          <w:sz w:val="24"/>
          <w:szCs w:val="24"/>
          <w:lang w:eastAsia="ru-RU"/>
        </w:rPr>
        <w:tab/>
      </w:r>
    </w:p>
    <w:p w:rsidR="00A540E9" w:rsidRDefault="00A540E9" w:rsidP="006D3FF9">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006D3FF9" w:rsidRPr="006D3FF9">
        <w:rPr>
          <w:rFonts w:ascii="Times New Roman" w:eastAsia="Times New Roman" w:hAnsi="Times New Roman" w:cs="Times New Roman"/>
          <w:i/>
          <w:iCs/>
          <w:color w:val="000000"/>
          <w:sz w:val="20"/>
          <w:szCs w:val="20"/>
          <w:lang w:eastAsia="ru-RU"/>
        </w:rPr>
        <w:t>(номер, дата и наименование распорядительного акта субъекта РФ/органа местного</w:t>
      </w:r>
      <w:r>
        <w:rPr>
          <w:rFonts w:ascii="Times New Roman" w:eastAsia="Times New Roman" w:hAnsi="Times New Roman" w:cs="Times New Roman"/>
          <w:i/>
          <w:iCs/>
          <w:color w:val="000000"/>
          <w:sz w:val="20"/>
          <w:szCs w:val="20"/>
          <w:lang w:eastAsia="ru-RU"/>
        </w:rPr>
        <w:t xml:space="preserve">  </w:t>
      </w:r>
    </w:p>
    <w:p w:rsidR="006D3FF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 xml:space="preserve">                                                    с</w:t>
      </w:r>
      <w:r w:rsidR="006D3FF9" w:rsidRPr="006D3FF9">
        <w:rPr>
          <w:rFonts w:ascii="Times New Roman" w:eastAsia="Times New Roman" w:hAnsi="Times New Roman" w:cs="Times New Roman"/>
          <w:i/>
          <w:iCs/>
          <w:color w:val="000000"/>
          <w:sz w:val="20"/>
          <w:szCs w:val="20"/>
          <w:lang w:eastAsia="ru-RU"/>
        </w:rPr>
        <w:t>амоуправления, регулирующего предоставление услуги)</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уполномоченным органом</w:t>
      </w:r>
      <w:r w:rsidRPr="006D3FF9">
        <w:rPr>
          <w:rFonts w:ascii="Times New Roman" w:eastAsia="Times New Roman" w:hAnsi="Times New Roman" w:cs="Times New Roman"/>
          <w:color w:val="000000"/>
          <w:sz w:val="24"/>
          <w:szCs w:val="24"/>
          <w:lang w:eastAsia="ru-RU"/>
        </w:rPr>
        <w:tab/>
      </w:r>
      <w:r w:rsidR="00A540E9">
        <w:rPr>
          <w:rFonts w:ascii="Times New Roman" w:eastAsia="Times New Roman" w:hAnsi="Times New Roman" w:cs="Times New Roman"/>
          <w:color w:val="000000"/>
          <w:sz w:val="24"/>
          <w:szCs w:val="24"/>
          <w:lang w:eastAsia="ru-RU"/>
        </w:rPr>
        <w:t>_____________________________________________________</w:t>
      </w:r>
    </w:p>
    <w:p w:rsidR="006D3FF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 xml:space="preserve">                                                                    </w:t>
      </w:r>
      <w:r w:rsidR="006D3FF9" w:rsidRPr="006D3FF9">
        <w:rPr>
          <w:rFonts w:ascii="Times New Roman" w:eastAsia="Times New Roman" w:hAnsi="Times New Roman" w:cs="Times New Roman"/>
          <w:i/>
          <w:iCs/>
          <w:color w:val="000000"/>
          <w:sz w:val="20"/>
          <w:szCs w:val="20"/>
          <w:lang w:eastAsia="ru-RU"/>
        </w:rPr>
        <w:t>(наименование уполномоченного органа)</w:t>
      </w:r>
    </w:p>
    <w:p w:rsidR="006D3FF9"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принято решение об отказе в выдаче пропуска по следующим основаниям:</w:t>
      </w:r>
    </w:p>
    <w:p w:rsidR="00A540E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6D3FF9" w:rsidRPr="00A540E9" w:rsidRDefault="006D3FF9" w:rsidP="00A540E9">
      <w:pPr>
        <w:spacing w:after="0" w:line="240" w:lineRule="auto"/>
        <w:jc w:val="center"/>
        <w:rPr>
          <w:rFonts w:ascii="Times New Roman" w:eastAsia="Times New Roman" w:hAnsi="Times New Roman" w:cs="Times New Roman"/>
          <w:i/>
          <w:sz w:val="18"/>
          <w:szCs w:val="18"/>
          <w:lang w:eastAsia="ru-RU"/>
        </w:rPr>
      </w:pPr>
      <w:r w:rsidRPr="00A540E9">
        <w:rPr>
          <w:rFonts w:ascii="Times New Roman" w:eastAsia="Times New Roman" w:hAnsi="Times New Roman" w:cs="Times New Roman"/>
          <w:i/>
          <w:color w:val="000000"/>
          <w:sz w:val="18"/>
          <w:szCs w:val="18"/>
          <w:lang w:eastAsia="ru-RU"/>
        </w:rPr>
        <w:t>(разъяснение причин отказа)</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Дополнительная информация:</w:t>
      </w:r>
      <w:r w:rsidR="00A540E9">
        <w:rPr>
          <w:rFonts w:ascii="Times New Roman" w:eastAsia="Times New Roman" w:hAnsi="Times New Roman" w:cs="Times New Roman"/>
          <w:color w:val="000000"/>
          <w:sz w:val="24"/>
          <w:szCs w:val="24"/>
          <w:lang w:eastAsia="ru-RU"/>
        </w:rPr>
        <w:t xml:space="preserve"> ___________________________________________________</w:t>
      </w:r>
      <w:r w:rsidRPr="006D3FF9">
        <w:rPr>
          <w:rFonts w:ascii="Times New Roman" w:eastAsia="Times New Roman" w:hAnsi="Times New Roman" w:cs="Times New Roman"/>
          <w:color w:val="000000"/>
          <w:sz w:val="24"/>
          <w:szCs w:val="24"/>
          <w:lang w:eastAsia="ru-RU"/>
        </w:rPr>
        <w:t>.</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540E9" w:rsidRDefault="00A540E9" w:rsidP="006D3FF9">
      <w:pPr>
        <w:spacing w:after="0" w:line="240" w:lineRule="auto"/>
        <w:rPr>
          <w:rFonts w:ascii="Calibri" w:eastAsia="Times New Roman" w:hAnsi="Calibri" w:cs="Calibri"/>
          <w:i/>
          <w:iCs/>
          <w:color w:val="000000"/>
          <w:sz w:val="18"/>
          <w:szCs w:val="18"/>
          <w:lang w:eastAsia="ru-RU"/>
        </w:rPr>
      </w:pPr>
    </w:p>
    <w:p w:rsidR="00A540E9" w:rsidRDefault="00A540E9" w:rsidP="006D3FF9">
      <w:pPr>
        <w:spacing w:after="0" w:line="240" w:lineRule="auto"/>
        <w:rPr>
          <w:rFonts w:ascii="Calibri" w:eastAsia="Times New Roman" w:hAnsi="Calibri" w:cs="Calibri"/>
          <w:i/>
          <w:iCs/>
          <w:color w:val="000000"/>
          <w:sz w:val="18"/>
          <w:szCs w:val="18"/>
          <w:lang w:eastAsia="ru-RU"/>
        </w:rPr>
      </w:pPr>
    </w:p>
    <w:p w:rsidR="00A540E9" w:rsidRDefault="00A540E9" w:rsidP="006D3FF9">
      <w:pPr>
        <w:spacing w:after="0" w:line="240" w:lineRule="auto"/>
        <w:rPr>
          <w:rFonts w:ascii="Calibri" w:eastAsia="Times New Roman" w:hAnsi="Calibri" w:cs="Calibri"/>
          <w:i/>
          <w:iCs/>
          <w:color w:val="000000"/>
          <w:sz w:val="18"/>
          <w:szCs w:val="18"/>
          <w:lang w:eastAsia="ru-RU"/>
        </w:rPr>
      </w:pPr>
      <w:r>
        <w:rPr>
          <w:rFonts w:ascii="Calibri" w:eastAsia="Times New Roman" w:hAnsi="Calibri" w:cs="Calibri"/>
          <w:i/>
          <w:iCs/>
          <w:noProof/>
          <w:color w:val="000000"/>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3196590</wp:posOffset>
                </wp:positionH>
                <wp:positionV relativeFrom="paragraph">
                  <wp:posOffset>34290</wp:posOffset>
                </wp:positionV>
                <wp:extent cx="2533650" cy="3810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5336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E20EEF" w:rsidRPr="00225C0C" w:rsidRDefault="00E20EEF" w:rsidP="00A540E9">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A540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8" style="position:absolute;margin-left:251.7pt;margin-top:2.7pt;width:199.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" fillcolor="white [3201]" strokecolor="black [3200]" strokeweight="1pt">
                <v:textbox>
                  <w:txbxContent>
                    <w:p w:rsidR="00E20EEF" w:rsidRPr="00225C0C" w:rsidRDefault="00E20EEF" w:rsidP="00A540E9">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A540E9">
                      <w:pPr>
                        <w:jc w:val="center"/>
                      </w:pPr>
                    </w:p>
                  </w:txbxContent>
                </v:textbox>
              </v:rect>
            </w:pict>
          </mc:Fallback>
        </mc:AlternateContent>
      </w:r>
    </w:p>
    <w:p w:rsidR="00A540E9" w:rsidRPr="00A009C4" w:rsidRDefault="00A540E9" w:rsidP="00A540E9">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A540E9" w:rsidRPr="00225C0C" w:rsidRDefault="00A540E9" w:rsidP="00A540E9">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A540E9" w:rsidRDefault="00A540E9" w:rsidP="00A540E9"/>
    <w:p w:rsidR="006D3FF9" w:rsidRDefault="006D3FF9" w:rsidP="006D3FF9">
      <w:pPr>
        <w:rPr>
          <w:rFonts w:ascii="Times New Roman" w:eastAsia="Times New Roman" w:hAnsi="Times New Roman" w:cs="Times New Roman"/>
          <w:color w:val="000000"/>
          <w:sz w:val="24"/>
          <w:szCs w:val="24"/>
          <w:lang w:eastAsia="ru-RU"/>
        </w:rPr>
      </w:pPr>
    </w:p>
    <w:p w:rsidR="00A540E9" w:rsidRPr="00A009C4" w:rsidRDefault="00A540E9" w:rsidP="00A540E9">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A009C4">
        <w:rPr>
          <w:rFonts w:ascii="Times New Roman" w:hAnsi="Times New Roman" w:cs="Times New Roman"/>
          <w:bCs/>
          <w:sz w:val="24"/>
          <w:szCs w:val="24"/>
        </w:rPr>
        <w:t xml:space="preserve">Приложение № </w:t>
      </w:r>
      <w:r>
        <w:rPr>
          <w:rFonts w:ascii="Times New Roman" w:hAnsi="Times New Roman" w:cs="Times New Roman"/>
          <w:bCs/>
          <w:sz w:val="24"/>
          <w:szCs w:val="24"/>
        </w:rPr>
        <w:t>4</w:t>
      </w:r>
    </w:p>
    <w:p w:rsidR="00A167D3" w:rsidRDefault="00A540E9" w:rsidP="00A540E9">
      <w:pP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Форма заявлении о предоставлении муниципальной услуги</w:t>
      </w:r>
    </w:p>
    <w:p w:rsidR="00A540E9" w:rsidRDefault="00A540E9" w:rsidP="00A540E9">
      <w:pPr>
        <w:spacing w:after="0" w:line="240" w:lineRule="auto"/>
        <w:jc w:val="right"/>
        <w:rPr>
          <w:rFonts w:ascii="Times New Roman" w:eastAsia="Times New Roman" w:hAnsi="Times New Roman" w:cs="Times New Roman"/>
          <w:b/>
          <w:bCs/>
          <w:color w:val="000000"/>
          <w:sz w:val="24"/>
          <w:szCs w:val="24"/>
          <w:lang w:eastAsia="ru-RU"/>
        </w:rPr>
      </w:pPr>
    </w:p>
    <w:p w:rsidR="00A540E9" w:rsidRDefault="00A540E9" w:rsidP="00A540E9">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A167D3" w:rsidRDefault="00A540E9" w:rsidP="00A167D3">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(полное наименование, ИНН. ОГРН юридического лица)</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___________________________________________________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A167D3" w:rsidRDefault="00A540E9" w:rsidP="00A167D3">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(контактный телефон, электронная почта, почтовый адрес)</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_____________________________________________________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 xml:space="preserve">(фамилия, имя, отчество (последнее - при наитии), данные </w:t>
      </w:r>
    </w:p>
    <w:p w:rsidR="00A540E9" w:rsidRDefault="00A167D3" w:rsidP="00A540E9">
      <w:pPr>
        <w:spacing w:after="0" w:line="240" w:lineRule="auto"/>
        <w:jc w:val="right"/>
        <w:rPr>
          <w:rFonts w:ascii="Times New Roman" w:eastAsia="Times New Roman" w:hAnsi="Times New Roman" w:cs="Times New Roman"/>
          <w:i/>
          <w:iCs/>
          <w:color w:val="000000"/>
          <w:sz w:val="18"/>
          <w:szCs w:val="18"/>
          <w:lang w:eastAsia="ru-RU"/>
        </w:rPr>
      </w:pPr>
      <w:r w:rsidRPr="00A167D3">
        <w:rPr>
          <w:rFonts w:ascii="Times New Roman" w:eastAsia="Times New Roman" w:hAnsi="Times New Roman" w:cs="Times New Roman"/>
          <w:i/>
          <w:iCs/>
          <w:color w:val="000000"/>
          <w:sz w:val="18"/>
          <w:szCs w:val="18"/>
          <w:lang w:eastAsia="ru-RU"/>
        </w:rPr>
        <w:t xml:space="preserve">документа, удостоверяющего личность, контактный телефон, </w:t>
      </w:r>
    </w:p>
    <w:p w:rsidR="00A167D3" w:rsidRPr="00A167D3" w:rsidRDefault="00A167D3" w:rsidP="00A540E9">
      <w:pPr>
        <w:spacing w:after="0" w:line="240" w:lineRule="auto"/>
        <w:jc w:val="right"/>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адрес электронной почты уполномоченного лица)</w:t>
      </w:r>
    </w:p>
    <w:p w:rsidR="00A540E9" w:rsidRDefault="00A540E9" w:rsidP="00A167D3">
      <w:pPr>
        <w:spacing w:after="0" w:line="240" w:lineRule="auto"/>
        <w:rPr>
          <w:rFonts w:ascii="Times New Roman" w:eastAsia="Times New Roman" w:hAnsi="Times New Roman" w:cs="Times New Roman"/>
          <w:b/>
          <w:bCs/>
          <w:color w:val="000000"/>
          <w:sz w:val="24"/>
          <w:szCs w:val="24"/>
          <w:lang w:eastAsia="ru-RU"/>
        </w:rPr>
      </w:pPr>
    </w:p>
    <w:p w:rsidR="00A167D3" w:rsidRPr="00A167D3" w:rsidRDefault="00A167D3" w:rsidP="00A540E9">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b/>
          <w:bCs/>
          <w:color w:val="000000"/>
          <w:sz w:val="24"/>
          <w:szCs w:val="24"/>
          <w:lang w:eastAsia="ru-RU"/>
        </w:rPr>
        <w:t>ЗАЯВЛЕНИЕ</w:t>
      </w: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о предоставлении государственной (муниципальной) услуги</w:t>
      </w:r>
    </w:p>
    <w:p w:rsidR="00A540E9" w:rsidRPr="00A167D3" w:rsidRDefault="00A540E9" w:rsidP="00A540E9">
      <w:pPr>
        <w:spacing w:after="0" w:line="240" w:lineRule="auto"/>
        <w:jc w:val="center"/>
        <w:rPr>
          <w:rFonts w:ascii="Times New Roman" w:eastAsia="Times New Roman" w:hAnsi="Times New Roman" w:cs="Times New Roman"/>
          <w:sz w:val="24"/>
          <w:szCs w:val="24"/>
          <w:lang w:eastAsia="ru-RU"/>
        </w:rPr>
      </w:pP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и выдать</w:t>
      </w:r>
      <w:r w:rsidR="00A540E9">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 xml:space="preserve">пропуск (пропуска) сроком действия </w:t>
      </w:r>
      <w:r w:rsidR="00A540E9">
        <w:rPr>
          <w:rFonts w:ascii="Times New Roman" w:eastAsia="Times New Roman" w:hAnsi="Times New Roman" w:cs="Times New Roman"/>
          <w:color w:val="000000"/>
          <w:sz w:val="24"/>
          <w:szCs w:val="24"/>
          <w:lang w:eastAsia="ru-RU"/>
        </w:rPr>
        <w:t xml:space="preserve">______________ </w:t>
      </w:r>
      <w:r w:rsidRPr="00A167D3">
        <w:rPr>
          <w:rFonts w:ascii="Times New Roman" w:eastAsia="Times New Roman" w:hAnsi="Times New Roman" w:cs="Times New Roman"/>
          <w:color w:val="000000"/>
          <w:sz w:val="24"/>
          <w:szCs w:val="24"/>
          <w:lang w:eastAsia="ru-RU"/>
        </w:rPr>
        <w:t>(указать срок) в количестве</w:t>
      </w:r>
      <w:r w:rsidRPr="00A167D3">
        <w:rPr>
          <w:rFonts w:ascii="Times New Roman" w:eastAsia="Times New Roman" w:hAnsi="Times New Roman" w:cs="Times New Roman"/>
          <w:color w:val="000000"/>
          <w:sz w:val="24"/>
          <w:szCs w:val="24"/>
          <w:lang w:eastAsia="ru-RU"/>
        </w:rPr>
        <w:tab/>
      </w:r>
    </w:p>
    <w:p w:rsidR="00A167D3" w:rsidRPr="00A167D3" w:rsidRDefault="00A540E9" w:rsidP="00A54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______________ </w:t>
      </w:r>
      <w:r w:rsidR="00A167D3" w:rsidRPr="00A167D3">
        <w:rPr>
          <w:rFonts w:ascii="Times New Roman" w:eastAsia="Times New Roman" w:hAnsi="Times New Roman" w:cs="Times New Roman"/>
          <w:color w:val="000000"/>
          <w:sz w:val="24"/>
          <w:szCs w:val="24"/>
          <w:lang w:eastAsia="ru-RU"/>
        </w:rPr>
        <w:t>пропуска(</w:t>
      </w:r>
      <w:proofErr w:type="spellStart"/>
      <w:r w:rsidR="00A167D3" w:rsidRPr="00A167D3">
        <w:rPr>
          <w:rFonts w:ascii="Times New Roman" w:eastAsia="Times New Roman" w:hAnsi="Times New Roman" w:cs="Times New Roman"/>
          <w:color w:val="000000"/>
          <w:sz w:val="24"/>
          <w:szCs w:val="24"/>
          <w:lang w:eastAsia="ru-RU"/>
        </w:rPr>
        <w:t>ов</w:t>
      </w:r>
      <w:proofErr w:type="spellEnd"/>
      <w:r w:rsidR="00A167D3" w:rsidRPr="00A167D3">
        <w:rPr>
          <w:rFonts w:ascii="Times New Roman" w:eastAsia="Times New Roman" w:hAnsi="Times New Roman" w:cs="Times New Roman"/>
          <w:color w:val="000000"/>
          <w:sz w:val="24"/>
          <w:szCs w:val="24"/>
          <w:lang w:eastAsia="ru-RU"/>
        </w:rPr>
        <w:t>), пр</w:t>
      </w:r>
      <w:r>
        <w:rPr>
          <w:rFonts w:ascii="Times New Roman" w:eastAsia="Times New Roman" w:hAnsi="Times New Roman" w:cs="Times New Roman"/>
          <w:color w:val="000000"/>
          <w:sz w:val="24"/>
          <w:szCs w:val="24"/>
          <w:lang w:eastAsia="ru-RU"/>
        </w:rPr>
        <w:t>е</w:t>
      </w:r>
      <w:r w:rsidR="00A167D3" w:rsidRPr="00A167D3">
        <w:rPr>
          <w:rFonts w:ascii="Times New Roman" w:eastAsia="Times New Roman" w:hAnsi="Times New Roman" w:cs="Times New Roman"/>
          <w:color w:val="000000"/>
          <w:sz w:val="24"/>
          <w:szCs w:val="24"/>
          <w:lang w:eastAsia="ru-RU"/>
        </w:rPr>
        <w:t>доставляющего</w:t>
      </w:r>
      <w:r>
        <w:rPr>
          <w:rFonts w:ascii="Times New Roman" w:eastAsia="Times New Roman" w:hAnsi="Times New Roman" w:cs="Times New Roman"/>
          <w:color w:val="000000"/>
          <w:sz w:val="24"/>
          <w:szCs w:val="24"/>
          <w:lang w:eastAsia="ru-RU"/>
        </w:rPr>
        <w:t xml:space="preserve"> </w:t>
      </w:r>
      <w:r w:rsidR="00A167D3" w:rsidRPr="00A167D3">
        <w:rPr>
          <w:rFonts w:ascii="Times New Roman" w:eastAsia="Times New Roman" w:hAnsi="Times New Roman" w:cs="Times New Roman"/>
          <w:color w:val="000000"/>
          <w:sz w:val="24"/>
          <w:szCs w:val="24"/>
          <w:lang w:eastAsia="ru-RU"/>
        </w:rPr>
        <w:t>(их)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A167D3" w:rsidRPr="00A167D3" w:rsidRDefault="00A167D3" w:rsidP="00A540E9">
      <w:pPr>
        <w:spacing w:after="0" w:line="240" w:lineRule="auto"/>
        <w:ind w:firstLine="709"/>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Пропуск необходим для</w:t>
      </w:r>
      <w:r w:rsidR="00A540E9">
        <w:rPr>
          <w:rFonts w:ascii="Times New Roman" w:eastAsia="Times New Roman" w:hAnsi="Times New Roman" w:cs="Times New Roman"/>
          <w:color w:val="000000"/>
          <w:sz w:val="24"/>
          <w:szCs w:val="24"/>
          <w:lang w:eastAsia="ru-RU"/>
        </w:rPr>
        <w:t xml:space="preserve"> _________________________________________________</w:t>
      </w:r>
      <w:r w:rsidRPr="00A167D3">
        <w:rPr>
          <w:rFonts w:ascii="Times New Roman" w:eastAsia="Times New Roman" w:hAnsi="Times New Roman" w:cs="Times New Roman"/>
          <w:color w:val="000000"/>
          <w:sz w:val="24"/>
          <w:szCs w:val="24"/>
          <w:lang w:eastAsia="ru-RU"/>
        </w:rPr>
        <w:tab/>
      </w:r>
    </w:p>
    <w:p w:rsidR="00A167D3" w:rsidRPr="00A540E9" w:rsidRDefault="00A540E9" w:rsidP="00A167D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(указать причину получения пропуска)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Документы и (или) информация, необходимые для предоставления государственной (муниципальной) услуги, прилагаются.</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 об отказе в приеме запроса и документов (информации, сведений, данных), необходимых для предоставления государственной (муниципальной) услуги, прошу:</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 об отказе в предоставлении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A540E9" w:rsidRDefault="00A540E9"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Запрос принят:</w:t>
      </w:r>
    </w:p>
    <w:p w:rsidR="00A540E9" w:rsidRDefault="00A540E9" w:rsidP="00A167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 _________________________________________  ______________________</w:t>
      </w:r>
    </w:p>
    <w:p w:rsidR="00A167D3" w:rsidRPr="00A540E9" w:rsidRDefault="00A540E9" w:rsidP="00A167D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w:t>
      </w:r>
      <w:proofErr w:type="gramStart"/>
      <w:r w:rsidR="00A167D3" w:rsidRPr="00A540E9">
        <w:rPr>
          <w:rFonts w:ascii="Times New Roman" w:eastAsia="Times New Roman" w:hAnsi="Times New Roman" w:cs="Times New Roman"/>
          <w:color w:val="000000"/>
          <w:sz w:val="18"/>
          <w:szCs w:val="18"/>
          <w:lang w:eastAsia="ru-RU"/>
        </w:rPr>
        <w:t>дата)</w:t>
      </w:r>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(Ф.И.О. должностного лица, должность)</w:t>
      </w: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подпись (Ф.И.О.)</w:t>
      </w:r>
    </w:p>
    <w:p w:rsidR="00A167D3" w:rsidRDefault="00A167D3" w:rsidP="006D3FF9"/>
    <w:p w:rsidR="00A167D3" w:rsidRDefault="00A167D3" w:rsidP="006D3FF9"/>
    <w:p w:rsidR="00A540E9" w:rsidRDefault="00A540E9" w:rsidP="006D3FF9"/>
    <w:p w:rsidR="00A540E9" w:rsidRDefault="00A540E9" w:rsidP="006D3FF9"/>
    <w:p w:rsidR="00A540E9" w:rsidRDefault="00A540E9" w:rsidP="006D3FF9"/>
    <w:p w:rsidR="00A540E9" w:rsidRDefault="00A540E9" w:rsidP="006D3FF9"/>
    <w:p w:rsidR="00A167D3" w:rsidRPr="00A167D3" w:rsidRDefault="00A540E9" w:rsidP="00A16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w:t>
      </w:r>
      <w:r w:rsidR="00A167D3" w:rsidRPr="00A167D3">
        <w:rPr>
          <w:rFonts w:ascii="Times New Roman" w:eastAsia="Times New Roman" w:hAnsi="Times New Roman" w:cs="Times New Roman"/>
          <w:color w:val="000000"/>
          <w:lang w:eastAsia="ru-RU"/>
        </w:rPr>
        <w:t>Приложение № 5</w:t>
      </w:r>
    </w:p>
    <w:p w:rsidR="00A167D3" w:rsidRPr="00A167D3" w:rsidRDefault="00A540E9" w:rsidP="00A16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w:t>
      </w:r>
      <w:r w:rsidR="00A167D3" w:rsidRPr="00A167D3">
        <w:rPr>
          <w:rFonts w:ascii="Times New Roman" w:eastAsia="Times New Roman" w:hAnsi="Times New Roman" w:cs="Times New Roman"/>
          <w:color w:val="000000"/>
          <w:lang w:eastAsia="ru-RU"/>
        </w:rPr>
        <w:t>к Административному регламенту</w:t>
      </w:r>
    </w:p>
    <w:p w:rsidR="00A540E9" w:rsidRDefault="00A540E9" w:rsidP="00A167D3">
      <w:pPr>
        <w:spacing w:after="0" w:line="240" w:lineRule="auto"/>
        <w:rPr>
          <w:rFonts w:ascii="Times New Roman" w:eastAsia="Times New Roman" w:hAnsi="Times New Roman" w:cs="Times New Roman"/>
          <w:b/>
          <w:bCs/>
          <w:color w:val="000000"/>
          <w:sz w:val="24"/>
          <w:szCs w:val="24"/>
          <w:lang w:eastAsia="ru-RU"/>
        </w:rPr>
      </w:pP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 предоставления услуги</w:t>
      </w:r>
    </w:p>
    <w:p w:rsidR="00A540E9" w:rsidRPr="00A167D3" w:rsidRDefault="00A540E9" w:rsidP="00A54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p>
    <w:p w:rsidR="00A167D3" w:rsidRPr="00A167D3" w:rsidRDefault="00A167D3" w:rsidP="00A540E9">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r w:rsidR="00A540E9">
        <w:rPr>
          <w:rFonts w:ascii="Times New Roman" w:eastAsia="Times New Roman" w:hAnsi="Times New Roman" w:cs="Times New Roman"/>
          <w:i/>
          <w:iCs/>
          <w:color w:val="000000"/>
          <w:sz w:val="18"/>
          <w:szCs w:val="18"/>
          <w:lang w:eastAsia="ru-RU"/>
        </w:rPr>
        <w:t xml:space="preserve"> </w:t>
      </w:r>
      <w:r w:rsidRPr="00A167D3">
        <w:rPr>
          <w:rFonts w:ascii="Times New Roman" w:eastAsia="Times New Roman" w:hAnsi="Times New Roman" w:cs="Times New Roman"/>
          <w:i/>
          <w:iCs/>
          <w:color w:val="000000"/>
          <w:sz w:val="18"/>
          <w:szCs w:val="18"/>
          <w:lang w:eastAsia="ru-RU"/>
        </w:rPr>
        <w:t>или органа местного самоуправления</w:t>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Контактные данные заявителя</w:t>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(представителя):</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от</w:t>
      </w:r>
      <w:r w:rsidR="00E20EEF">
        <w:rPr>
          <w:rFonts w:ascii="Times New Roman" w:eastAsia="Times New Roman" w:hAnsi="Times New Roman" w:cs="Times New Roman"/>
          <w:color w:val="000000"/>
          <w:sz w:val="24"/>
          <w:szCs w:val="24"/>
          <w:lang w:eastAsia="ru-RU"/>
        </w:rPr>
        <w:t xml:space="preserve"> _______________________                                                         </w:t>
      </w:r>
      <w:r w:rsidRPr="00A167D3">
        <w:rPr>
          <w:rFonts w:ascii="Times New Roman" w:eastAsia="Times New Roman" w:hAnsi="Times New Roman" w:cs="Times New Roman"/>
          <w:color w:val="000000"/>
          <w:sz w:val="24"/>
          <w:szCs w:val="24"/>
          <w:lang w:eastAsia="ru-RU"/>
        </w:rPr>
        <w:tab/>
        <w:t xml:space="preserve"> №</w:t>
      </w:r>
      <w:r w:rsidR="00E20EEF">
        <w:rPr>
          <w:rFonts w:ascii="Times New Roman" w:eastAsia="Times New Roman" w:hAnsi="Times New Roman" w:cs="Times New Roman"/>
          <w:color w:val="000000"/>
          <w:sz w:val="24"/>
          <w:szCs w:val="24"/>
          <w:lang w:eastAsia="ru-RU"/>
        </w:rPr>
        <w:t xml:space="preserve"> ______________</w:t>
      </w:r>
      <w:r w:rsidRPr="00A167D3">
        <w:rPr>
          <w:rFonts w:ascii="Times New Roman" w:eastAsia="Times New Roman" w:hAnsi="Times New Roman" w:cs="Times New Roman"/>
          <w:color w:val="000000"/>
          <w:sz w:val="24"/>
          <w:szCs w:val="24"/>
          <w:lang w:eastAsia="ru-RU"/>
        </w:rPr>
        <w:tab/>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Рассмотрев Ваше заявление от</w:t>
      </w:r>
      <w:r w:rsidR="00E20EEF">
        <w:rPr>
          <w:rFonts w:ascii="Times New Roman" w:eastAsia="Times New Roman" w:hAnsi="Times New Roman" w:cs="Times New Roman"/>
          <w:color w:val="000000"/>
          <w:sz w:val="24"/>
          <w:szCs w:val="24"/>
          <w:lang w:eastAsia="ru-RU"/>
        </w:rPr>
        <w:t xml:space="preserve"> ______________</w:t>
      </w:r>
      <w:r w:rsidRPr="00A167D3">
        <w:rPr>
          <w:rFonts w:ascii="Times New Roman" w:eastAsia="Times New Roman" w:hAnsi="Times New Roman" w:cs="Times New Roman"/>
          <w:color w:val="000000"/>
          <w:sz w:val="24"/>
          <w:szCs w:val="24"/>
          <w:lang w:eastAsia="ru-RU"/>
        </w:rPr>
        <w:tab/>
        <w:t xml:space="preserve"> № </w:t>
      </w:r>
      <w:r w:rsidR="00E20EEF">
        <w:rPr>
          <w:rFonts w:ascii="Times New Roman" w:eastAsia="Times New Roman" w:hAnsi="Times New Roman" w:cs="Times New Roman"/>
          <w:color w:val="000000"/>
          <w:sz w:val="24"/>
          <w:szCs w:val="24"/>
          <w:lang w:eastAsia="ru-RU"/>
        </w:rPr>
        <w:t>______________</w:t>
      </w:r>
      <w:r w:rsidRPr="00A167D3">
        <w:rPr>
          <w:rFonts w:ascii="Times New Roman" w:eastAsia="Times New Roman" w:hAnsi="Times New Roman" w:cs="Times New Roman"/>
          <w:color w:val="000000"/>
          <w:sz w:val="24"/>
          <w:szCs w:val="24"/>
          <w:lang w:eastAsia="ru-RU"/>
        </w:rPr>
        <w:t xml:space="preserve"> и прилагаемые к нему</w:t>
      </w:r>
    </w:p>
    <w:p w:rsidR="00A167D3" w:rsidRDefault="00A167D3" w:rsidP="00A167D3">
      <w:pPr>
        <w:spacing w:after="0" w:line="240" w:lineRule="auto"/>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до</w:t>
      </w:r>
      <w:r w:rsidR="00E20EEF">
        <w:rPr>
          <w:rFonts w:ascii="Times New Roman" w:eastAsia="Times New Roman" w:hAnsi="Times New Roman" w:cs="Times New Roman"/>
          <w:color w:val="000000"/>
          <w:sz w:val="24"/>
          <w:szCs w:val="24"/>
          <w:lang w:eastAsia="ru-RU"/>
        </w:rPr>
        <w:t>кументы, уполномоченным органом ____________________________________________</w:t>
      </w:r>
    </w:p>
    <w:p w:rsidR="00E20EEF" w:rsidRPr="00A167D3" w:rsidRDefault="00E20EEF" w:rsidP="00A16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принято решение об отказе в приеме и регистрации документов по следующим основаниям:</w:t>
      </w:r>
      <w:r w:rsidR="00E20EEF">
        <w:rPr>
          <w:rFonts w:ascii="Times New Roman" w:eastAsia="Times New Roman" w:hAnsi="Times New Roman" w:cs="Times New Roman"/>
          <w:color w:val="000000"/>
          <w:sz w:val="24"/>
          <w:szCs w:val="24"/>
          <w:lang w:eastAsia="ru-RU"/>
        </w:rPr>
        <w:t xml:space="preserve"> __________________________________________________________________</w:t>
      </w:r>
    </w:p>
    <w:p w:rsidR="00A167D3" w:rsidRPr="00E20EEF" w:rsidRDefault="00E20EEF" w:rsidP="00A167D3">
      <w:pPr>
        <w:spacing w:after="0" w:line="240" w:lineRule="auto"/>
        <w:rPr>
          <w:rFonts w:ascii="Times New Roman" w:eastAsia="Times New Roman" w:hAnsi="Times New Roman" w:cs="Times New Roman"/>
          <w:i/>
          <w:sz w:val="18"/>
          <w:szCs w:val="18"/>
          <w:lang w:eastAsia="ru-RU"/>
        </w:rPr>
      </w:pPr>
      <w:r w:rsidRPr="00E20EEF">
        <w:rPr>
          <w:rFonts w:ascii="Times New Roman" w:eastAsia="Times New Roman" w:hAnsi="Times New Roman" w:cs="Times New Roman"/>
          <w:i/>
          <w:color w:val="000000"/>
          <w:sz w:val="18"/>
          <w:szCs w:val="18"/>
          <w:lang w:eastAsia="ru-RU"/>
        </w:rPr>
        <w:t xml:space="preserve">                                                                       </w:t>
      </w:r>
      <w:r w:rsidR="00A167D3" w:rsidRPr="00E20EEF">
        <w:rPr>
          <w:rFonts w:ascii="Times New Roman" w:eastAsia="Times New Roman" w:hAnsi="Times New Roman" w:cs="Times New Roman"/>
          <w:i/>
          <w:color w:val="000000"/>
          <w:sz w:val="18"/>
          <w:szCs w:val="18"/>
          <w:lang w:eastAsia="ru-RU"/>
        </w:rPr>
        <w:t>(разъяснение причин отказа)</w:t>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Дополнительная информация:</w:t>
      </w:r>
      <w:r w:rsidR="00E20EEF">
        <w:rPr>
          <w:rFonts w:ascii="Times New Roman" w:eastAsia="Times New Roman" w:hAnsi="Times New Roman" w:cs="Times New Roman"/>
          <w:color w:val="000000"/>
          <w:sz w:val="24"/>
          <w:szCs w:val="24"/>
          <w:lang w:eastAsia="ru-RU"/>
        </w:rPr>
        <w:t xml:space="preserve"> ___________________________________________________</w:t>
      </w:r>
      <w:r w:rsidRPr="00A167D3">
        <w:rPr>
          <w:rFonts w:ascii="Times New Roman" w:eastAsia="Times New Roman" w:hAnsi="Times New Roman" w:cs="Times New Roman"/>
          <w:color w:val="000000"/>
          <w:sz w:val="24"/>
          <w:szCs w:val="24"/>
          <w:lang w:eastAsia="ru-RU"/>
        </w:rPr>
        <w:t>.</w:t>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E20EEF">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167D3" w:rsidRPr="00A167D3" w:rsidRDefault="00A167D3" w:rsidP="00E20EEF">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A167D3" w:rsidRDefault="00A167D3" w:rsidP="006D3FF9">
      <w:pPr>
        <w:rPr>
          <w:rFonts w:ascii="Times New Roman" w:eastAsia="Times New Roman" w:hAnsi="Times New Roman" w:cs="Times New Roman"/>
          <w:i/>
          <w:iCs/>
          <w:color w:val="000000"/>
          <w:sz w:val="18"/>
          <w:szCs w:val="18"/>
          <w:lang w:eastAsia="ru-RU"/>
        </w:rPr>
      </w:pPr>
    </w:p>
    <w:p w:rsidR="00E20EEF" w:rsidRDefault="00E20EEF" w:rsidP="00E20EEF">
      <w:pPr>
        <w:spacing w:after="0" w:line="240" w:lineRule="auto"/>
        <w:rPr>
          <w:rFonts w:ascii="Calibri" w:eastAsia="Times New Roman" w:hAnsi="Calibri" w:cs="Calibri"/>
          <w:i/>
          <w:iCs/>
          <w:color w:val="000000"/>
          <w:sz w:val="18"/>
          <w:szCs w:val="18"/>
          <w:lang w:eastAsia="ru-RU"/>
        </w:rPr>
      </w:pPr>
      <w:r>
        <w:rPr>
          <w:rFonts w:ascii="Calibri" w:eastAsia="Times New Roman" w:hAnsi="Calibri" w:cs="Calibri"/>
          <w:i/>
          <w:iCs/>
          <w:noProof/>
          <w:color w:val="000000"/>
          <w:sz w:val="18"/>
          <w:szCs w:val="18"/>
          <w:lang w:eastAsia="ru-RU"/>
        </w:rPr>
        <mc:AlternateContent>
          <mc:Choice Requires="wps">
            <w:drawing>
              <wp:anchor distT="0" distB="0" distL="114300" distR="114300" simplePos="0" relativeHeight="251663360" behindDoc="0" locked="0" layoutInCell="1" allowOverlap="1" wp14:anchorId="5E1ABB52" wp14:editId="4291248A">
                <wp:simplePos x="0" y="0"/>
                <wp:positionH relativeFrom="column">
                  <wp:posOffset>3196590</wp:posOffset>
                </wp:positionH>
                <wp:positionV relativeFrom="paragraph">
                  <wp:posOffset>34290</wp:posOffset>
                </wp:positionV>
                <wp:extent cx="2533650" cy="3810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5336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20EEF" w:rsidRPr="00225C0C" w:rsidRDefault="00E20EEF" w:rsidP="00E20EEF">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E20E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ABB52" id="Прямоугольник 4" o:spid="_x0000_s1029" style="position:absolute;margin-left:251.7pt;margin-top:2.7pt;width:199.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" fillcolor="window" strokecolor="windowText" strokeweight="1pt">
                <v:textbox>
                  <w:txbxContent>
                    <w:p w:rsidR="00E20EEF" w:rsidRPr="00225C0C" w:rsidRDefault="00E20EEF" w:rsidP="00E20EEF">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E20EEF" w:rsidRDefault="00E20EEF" w:rsidP="00E20EEF">
                      <w:pPr>
                        <w:jc w:val="center"/>
                      </w:pPr>
                    </w:p>
                  </w:txbxContent>
                </v:textbox>
              </v:rect>
            </w:pict>
          </mc:Fallback>
        </mc:AlternateContent>
      </w:r>
    </w:p>
    <w:p w:rsidR="00E20EEF" w:rsidRPr="00A009C4" w:rsidRDefault="00E20EEF" w:rsidP="00E20EEF">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E20EEF" w:rsidRPr="00225C0C" w:rsidRDefault="00E20EEF" w:rsidP="00E20EEF">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A167D3" w:rsidRDefault="00A167D3" w:rsidP="006D3FF9"/>
    <w:p w:rsidR="00A167D3" w:rsidRDefault="00A167D3" w:rsidP="006D3FF9"/>
    <w:p w:rsidR="00E20EEF" w:rsidRDefault="00E20EEF" w:rsidP="00A167D3">
      <w:pPr>
        <w:spacing w:after="0" w:line="240" w:lineRule="auto"/>
        <w:rPr>
          <w:rFonts w:ascii="Times New Roman" w:eastAsia="Times New Roman" w:hAnsi="Times New Roman" w:cs="Times New Roman"/>
          <w:color w:val="000000"/>
          <w:sz w:val="20"/>
          <w:szCs w:val="20"/>
          <w:lang w:eastAsia="ru-RU"/>
        </w:rPr>
      </w:pPr>
    </w:p>
    <w:p w:rsidR="00E20EEF" w:rsidRDefault="00E20EEF" w:rsidP="00A167D3">
      <w:pPr>
        <w:spacing w:after="0" w:line="240" w:lineRule="auto"/>
        <w:rPr>
          <w:rFonts w:ascii="Times New Roman" w:eastAsia="Times New Roman" w:hAnsi="Times New Roman" w:cs="Times New Roman"/>
          <w:color w:val="000000"/>
          <w:sz w:val="20"/>
          <w:szCs w:val="20"/>
          <w:lang w:eastAsia="ru-RU"/>
        </w:rPr>
      </w:pPr>
    </w:p>
    <w:p w:rsidR="00E20EEF" w:rsidRDefault="00E20EEF" w:rsidP="00A167D3">
      <w:pPr>
        <w:spacing w:after="0" w:line="240" w:lineRule="auto"/>
        <w:rPr>
          <w:rFonts w:ascii="Times New Roman" w:eastAsia="Times New Roman" w:hAnsi="Times New Roman" w:cs="Times New Roman"/>
          <w:color w:val="000000"/>
          <w:sz w:val="20"/>
          <w:szCs w:val="20"/>
          <w:lang w:eastAsia="ru-RU"/>
        </w:rPr>
        <w:sectPr w:rsidR="00E20EEF">
          <w:footerReference w:type="default" r:id="rId9"/>
          <w:pgSz w:w="11906" w:h="16838"/>
          <w:pgMar w:top="1134" w:right="850" w:bottom="1134" w:left="1701" w:header="708" w:footer="708" w:gutter="0"/>
          <w:cols w:space="708"/>
          <w:docGrid w:linePitch="360"/>
        </w:sectPr>
      </w:pPr>
    </w:p>
    <w:tbl>
      <w:tblPr>
        <w:tblW w:w="15347" w:type="dxa"/>
        <w:tblInd w:w="-5" w:type="dxa"/>
        <w:tblLayout w:type="fixed"/>
        <w:tblCellMar>
          <w:left w:w="0" w:type="dxa"/>
          <w:right w:w="0" w:type="dxa"/>
        </w:tblCellMar>
        <w:tblLook w:val="0000" w:firstRow="0" w:lastRow="0" w:firstColumn="0" w:lastColumn="0" w:noHBand="0" w:noVBand="0"/>
      </w:tblPr>
      <w:tblGrid>
        <w:gridCol w:w="2127"/>
        <w:gridCol w:w="24"/>
        <w:gridCol w:w="12"/>
        <w:gridCol w:w="3507"/>
        <w:gridCol w:w="1733"/>
        <w:gridCol w:w="6"/>
        <w:gridCol w:w="1910"/>
        <w:gridCol w:w="6"/>
        <w:gridCol w:w="1643"/>
        <w:gridCol w:w="6"/>
        <w:gridCol w:w="1899"/>
        <w:gridCol w:w="23"/>
        <w:gridCol w:w="2451"/>
      </w:tblGrid>
      <w:tr w:rsidR="00E20EEF" w:rsidRPr="00A167D3" w:rsidTr="00E20EEF">
        <w:trPr>
          <w:trHeight w:val="1655"/>
        </w:trPr>
        <w:tc>
          <w:tcPr>
            <w:tcW w:w="15347" w:type="dxa"/>
            <w:gridSpan w:val="13"/>
            <w:tcBorders>
              <w:top w:val="single" w:sz="4" w:space="0" w:color="auto"/>
              <w:left w:val="single" w:sz="4" w:space="0" w:color="auto"/>
              <w:bottom w:val="nil"/>
              <w:right w:val="single" w:sz="4" w:space="0" w:color="auto"/>
            </w:tcBorders>
            <w:shd w:val="clear" w:color="auto" w:fill="FFFFFF"/>
          </w:tcPr>
          <w:p w:rsidR="00E20EEF" w:rsidRPr="00E20EEF" w:rsidRDefault="00E20EEF" w:rsidP="00E20E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lastRenderedPageBreak/>
              <w:t xml:space="preserve">                                                                                                                                                                                                                                          </w:t>
            </w:r>
            <w:r w:rsidRPr="00E20EEF">
              <w:rPr>
                <w:rFonts w:ascii="Times New Roman" w:eastAsia="Times New Roman" w:hAnsi="Times New Roman" w:cs="Times New Roman"/>
                <w:color w:val="000000"/>
                <w:sz w:val="24"/>
                <w:szCs w:val="24"/>
                <w:lang w:eastAsia="ru-RU"/>
              </w:rPr>
              <w:t>Приложение № 6</w:t>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r w:rsidRPr="00E20E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20EEF">
              <w:rPr>
                <w:rFonts w:ascii="Times New Roman" w:eastAsia="Times New Roman" w:hAnsi="Times New Roman" w:cs="Times New Roman"/>
                <w:color w:val="000000"/>
                <w:sz w:val="24"/>
                <w:szCs w:val="24"/>
                <w:lang w:eastAsia="ru-RU"/>
              </w:rPr>
              <w:t xml:space="preserve">                                             к Административному регламенту</w:t>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p>
          <w:p w:rsidR="00E20EEF" w:rsidRPr="00E20EEF" w:rsidRDefault="00E20EEF" w:rsidP="00E20EEF">
            <w:pPr>
              <w:spacing w:after="0" w:line="240" w:lineRule="auto"/>
              <w:jc w:val="center"/>
              <w:rPr>
                <w:rFonts w:ascii="Times New Roman" w:eastAsia="Times New Roman" w:hAnsi="Times New Roman" w:cs="Times New Roman"/>
                <w:color w:val="000000"/>
                <w:sz w:val="24"/>
                <w:szCs w:val="24"/>
                <w:lang w:eastAsia="ru-RU"/>
              </w:rPr>
            </w:pPr>
            <w:r w:rsidRPr="00E20EEF">
              <w:rPr>
                <w:rFonts w:ascii="Times New Roman" w:eastAsia="Times New Roman" w:hAnsi="Times New Roman" w:cs="Times New Roman"/>
                <w:b/>
                <w:bCs/>
                <w:color w:val="000000"/>
                <w:sz w:val="24"/>
                <w:szCs w:val="24"/>
                <w:lang w:eastAsia="ru-RU"/>
              </w:rPr>
              <w:t xml:space="preserve">Состав, последовательность и сроки выполнения административных процедур (действий) при предоставлении государственной </w:t>
            </w:r>
            <w:bookmarkStart w:id="0" w:name="_GoBack"/>
            <w:r w:rsidRPr="00FB0D26">
              <w:rPr>
                <w:rFonts w:ascii="Times New Roman" w:eastAsia="Times New Roman" w:hAnsi="Times New Roman" w:cs="Times New Roman"/>
                <w:b/>
                <w:bCs/>
                <w:color w:val="000000"/>
                <w:sz w:val="24"/>
                <w:szCs w:val="24"/>
                <w:lang w:eastAsia="ru-RU"/>
              </w:rPr>
              <w:t>муниципальной) услуги</w:t>
            </w:r>
            <w:bookmarkEnd w:id="0"/>
          </w:p>
        </w:tc>
      </w:tr>
      <w:tr w:rsidR="00A167D3" w:rsidRPr="00A167D3" w:rsidTr="00F3230B">
        <w:trPr>
          <w:trHeight w:val="1655"/>
        </w:trPr>
        <w:tc>
          <w:tcPr>
            <w:tcW w:w="2127" w:type="dxa"/>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Основание для начала</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административной</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процедуры</w:t>
            </w:r>
          </w:p>
        </w:tc>
        <w:tc>
          <w:tcPr>
            <w:tcW w:w="3543" w:type="dxa"/>
            <w:gridSpan w:val="3"/>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Содержание административных действий</w:t>
            </w:r>
          </w:p>
        </w:tc>
        <w:tc>
          <w:tcPr>
            <w:tcW w:w="1739" w:type="dxa"/>
            <w:gridSpan w:val="2"/>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Срок выполнения административных действий</w:t>
            </w:r>
          </w:p>
        </w:tc>
        <w:tc>
          <w:tcPr>
            <w:tcW w:w="1916" w:type="dxa"/>
            <w:gridSpan w:val="2"/>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Должностное лицо, ответственное за выполнение административного действия</w:t>
            </w:r>
          </w:p>
        </w:tc>
        <w:tc>
          <w:tcPr>
            <w:tcW w:w="1649" w:type="dxa"/>
            <w:gridSpan w:val="2"/>
            <w:tcBorders>
              <w:top w:val="single" w:sz="4" w:space="0" w:color="auto"/>
              <w:left w:val="single" w:sz="4" w:space="0" w:color="auto"/>
              <w:bottom w:val="nil"/>
              <w:right w:val="nil"/>
            </w:tcBorders>
            <w:shd w:val="clear" w:color="auto" w:fill="FFFFFF"/>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Место выполнения административ</w:t>
            </w:r>
            <w:r w:rsidRPr="00E20EEF">
              <w:rPr>
                <w:rFonts w:ascii="Times New Roman" w:eastAsia="Times New Roman" w:hAnsi="Times New Roman" w:cs="Times New Roman"/>
                <w:color w:val="000000"/>
                <w:sz w:val="24"/>
                <w:szCs w:val="24"/>
                <w:lang w:eastAsia="ru-RU"/>
              </w:rPr>
              <w:softHyphen/>
              <w:t>ного действия/ используемая информационная система</w:t>
            </w:r>
          </w:p>
        </w:tc>
        <w:tc>
          <w:tcPr>
            <w:tcW w:w="1899" w:type="dxa"/>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Критерии принятия решения</w:t>
            </w:r>
          </w:p>
        </w:tc>
        <w:tc>
          <w:tcPr>
            <w:tcW w:w="2474" w:type="dxa"/>
            <w:gridSpan w:val="2"/>
            <w:tcBorders>
              <w:top w:val="single" w:sz="4" w:space="0" w:color="auto"/>
              <w:left w:val="single" w:sz="4" w:space="0" w:color="auto"/>
              <w:bottom w:val="nil"/>
              <w:right w:val="single" w:sz="4" w:space="0" w:color="auto"/>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Результат</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административного действия, способ фиксации</w:t>
            </w:r>
          </w:p>
        </w:tc>
      </w:tr>
      <w:tr w:rsidR="00A167D3" w:rsidRPr="00A167D3" w:rsidTr="00F3230B">
        <w:trPr>
          <w:trHeight w:val="232"/>
        </w:trPr>
        <w:tc>
          <w:tcPr>
            <w:tcW w:w="2127" w:type="dxa"/>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w:t>
            </w:r>
          </w:p>
        </w:tc>
        <w:tc>
          <w:tcPr>
            <w:tcW w:w="3543" w:type="dxa"/>
            <w:gridSpan w:val="3"/>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2</w:t>
            </w:r>
          </w:p>
        </w:tc>
        <w:tc>
          <w:tcPr>
            <w:tcW w:w="1739"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3</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4</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5</w:t>
            </w:r>
          </w:p>
        </w:tc>
        <w:tc>
          <w:tcPr>
            <w:tcW w:w="1899" w:type="dxa"/>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6</w:t>
            </w:r>
          </w:p>
        </w:tc>
        <w:tc>
          <w:tcPr>
            <w:tcW w:w="2474" w:type="dxa"/>
            <w:gridSpan w:val="2"/>
            <w:tcBorders>
              <w:top w:val="single" w:sz="4" w:space="0" w:color="auto"/>
              <w:left w:val="single" w:sz="4" w:space="0" w:color="auto"/>
              <w:bottom w:val="nil"/>
              <w:right w:val="single" w:sz="4" w:space="0" w:color="auto"/>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7</w:t>
            </w:r>
          </w:p>
        </w:tc>
      </w:tr>
      <w:tr w:rsidR="00A167D3" w:rsidRPr="00A167D3" w:rsidTr="00A167D3">
        <w:trPr>
          <w:trHeight w:val="244"/>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A167D3" w:rsidRPr="00A167D3" w:rsidTr="00FB0D26">
        <w:trPr>
          <w:trHeight w:val="3109"/>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Поступление заявления и документов для предоставления государственной (муниципальной) услуги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w:t>
            </w: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Прием и проверка комплектности документов на наличи</w:t>
            </w:r>
            <w:r w:rsidR="00E20EEF">
              <w:rPr>
                <w:rFonts w:ascii="Times New Roman" w:eastAsia="Times New Roman" w:hAnsi="Times New Roman" w:cs="Times New Roman"/>
                <w:color w:val="000000"/>
                <w:sz w:val="20"/>
                <w:szCs w:val="20"/>
                <w:lang w:eastAsia="ru-RU"/>
              </w:rPr>
              <w:t>и/отсутствии</w:t>
            </w:r>
            <w:r w:rsidRPr="00A167D3">
              <w:rPr>
                <w:rFonts w:ascii="Times New Roman" w:eastAsia="Times New Roman" w:hAnsi="Times New Roman" w:cs="Times New Roman"/>
                <w:color w:val="000000"/>
                <w:sz w:val="20"/>
                <w:szCs w:val="20"/>
                <w:lang w:eastAsia="ru-RU"/>
              </w:rPr>
              <w:t xml:space="preserve"> оснований для отказа в приеме документов, предусмотренных пунктом 2.15 Административного регламента</w:t>
            </w:r>
          </w:p>
        </w:tc>
        <w:tc>
          <w:tcPr>
            <w:tcW w:w="173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899"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74" w:type="dxa"/>
            <w:gridSpan w:val="2"/>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w:t>
            </w:r>
            <w:r w:rsidR="00E20EEF">
              <w:rPr>
                <w:rFonts w:ascii="Times New Roman" w:eastAsia="Times New Roman" w:hAnsi="Times New Roman" w:cs="Times New Roman"/>
                <w:color w:val="000000"/>
                <w:sz w:val="20"/>
                <w:szCs w:val="20"/>
                <w:lang w:eastAsia="ru-RU"/>
              </w:rPr>
              <w:t>ьно</w:t>
            </w:r>
            <w:r w:rsidRPr="00A167D3">
              <w:rPr>
                <w:rFonts w:ascii="Times New Roman" w:eastAsia="Times New Roman" w:hAnsi="Times New Roman" w:cs="Times New Roman"/>
                <w:color w:val="000000"/>
                <w:sz w:val="20"/>
                <w:szCs w:val="20"/>
                <w:lang w:eastAsia="ru-RU"/>
              </w:rPr>
              <w:t>й)услуги, и передача ему документов</w:t>
            </w:r>
          </w:p>
        </w:tc>
      </w:tr>
      <w:tr w:rsidR="00A167D3" w:rsidRPr="00A167D3" w:rsidTr="00FB0D26">
        <w:trPr>
          <w:trHeight w:val="3251"/>
        </w:trPr>
        <w:tc>
          <w:tcPr>
            <w:tcW w:w="2127"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достаточ</w:t>
            </w:r>
            <w:r w:rsidR="00E20EEF">
              <w:rPr>
                <w:rFonts w:ascii="Times New Roman" w:eastAsia="Times New Roman" w:hAnsi="Times New Roman" w:cs="Times New Roman"/>
                <w:color w:val="000000"/>
                <w:sz w:val="20"/>
                <w:szCs w:val="20"/>
                <w:lang w:eastAsia="ru-RU"/>
              </w:rPr>
              <w:t>но</w:t>
            </w:r>
            <w:r w:rsidRPr="00A167D3">
              <w:rPr>
                <w:rFonts w:ascii="Times New Roman" w:eastAsia="Times New Roman" w:hAnsi="Times New Roman" w:cs="Times New Roman"/>
                <w:color w:val="000000"/>
                <w:sz w:val="20"/>
                <w:szCs w:val="20"/>
                <w:lang w:eastAsia="ru-RU"/>
              </w:rPr>
              <w:t>сти пр</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39"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1899"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2474" w:type="dxa"/>
            <w:gridSpan w:val="2"/>
            <w:vMerge/>
            <w:tcBorders>
              <w:top w:val="nil"/>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r>
      <w:tr w:rsidR="00A167D3" w:rsidRPr="00A167D3" w:rsidTr="00F3230B">
        <w:trPr>
          <w:trHeight w:val="2578"/>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непредставления в течение указанного срока необходимых документов (сведений из документов), н</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33"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928" w:type="dxa"/>
            <w:gridSpan w:val="3"/>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r>
      <w:tr w:rsidR="00A167D3" w:rsidRPr="00A167D3" w:rsidTr="00F3230B">
        <w:trPr>
          <w:trHeight w:val="1486"/>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33"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регистрацию</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корреспонденции</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tc>
        <w:tc>
          <w:tcPr>
            <w:tcW w:w="1928" w:type="dxa"/>
            <w:gridSpan w:val="3"/>
            <w:vMerge/>
            <w:tcBorders>
              <w:top w:val="nil"/>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2451" w:type="dxa"/>
            <w:vMerge/>
            <w:tcBorders>
              <w:top w:val="nil"/>
              <w:left w:val="single" w:sz="4" w:space="0" w:color="auto"/>
              <w:bottom w:val="nil"/>
              <w:right w:val="single" w:sz="4" w:space="0" w:color="auto"/>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r>
      <w:tr w:rsidR="00A167D3" w:rsidRPr="00A167D3" w:rsidTr="006855F0">
        <w:trPr>
          <w:trHeight w:val="892"/>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11ровсрка заявления и документов, представленных для получения государственной (муниципальной) услуги</w:t>
            </w:r>
          </w:p>
        </w:tc>
        <w:tc>
          <w:tcPr>
            <w:tcW w:w="1733"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Уполномоченный</w:t>
            </w:r>
          </w:p>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 xml:space="preserve">Направленное Заявителю электронное сообщение о приеме заявления к рассмотрению либо отказа в </w:t>
            </w:r>
            <w:r w:rsidRPr="00A167D3">
              <w:rPr>
                <w:rFonts w:ascii="Times New Roman" w:eastAsia="Times New Roman" w:hAnsi="Times New Roman" w:cs="Times New Roman"/>
                <w:color w:val="000000"/>
                <w:sz w:val="20"/>
                <w:szCs w:val="20"/>
                <w:lang w:eastAsia="ru-RU"/>
              </w:rPr>
              <w:lastRenderedPageBreak/>
              <w:t>приеме заявления к рассмотрению</w:t>
            </w:r>
          </w:p>
        </w:tc>
      </w:tr>
      <w:tr w:rsidR="00A167D3" w:rsidRPr="00A167D3" w:rsidTr="006855F0">
        <w:trPr>
          <w:trHeight w:val="1657"/>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33"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наличи</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/отсутстви</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 xml:space="preserve"> оснований для отказа в приеме документов, предусмотренных пунктом 2.15 Административного регл</w:t>
            </w:r>
            <w:r w:rsidR="006855F0">
              <w:rPr>
                <w:rFonts w:ascii="Times New Roman" w:eastAsia="Times New Roman" w:hAnsi="Times New Roman" w:cs="Times New Roman"/>
                <w:color w:val="000000"/>
                <w:sz w:val="20"/>
                <w:szCs w:val="20"/>
                <w:lang w:eastAsia="ru-RU"/>
              </w:rPr>
              <w:t>а</w:t>
            </w:r>
            <w:r w:rsidRPr="00A167D3">
              <w:rPr>
                <w:rFonts w:ascii="Times New Roman" w:eastAsia="Times New Roman" w:hAnsi="Times New Roman" w:cs="Times New Roman"/>
                <w:color w:val="000000"/>
                <w:sz w:val="20"/>
                <w:szCs w:val="20"/>
                <w:lang w:eastAsia="ru-RU"/>
              </w:rPr>
              <w:t>мента</w:t>
            </w:r>
          </w:p>
        </w:tc>
        <w:tc>
          <w:tcPr>
            <w:tcW w:w="2451" w:type="dxa"/>
            <w:vMerge/>
            <w:tcBorders>
              <w:top w:val="nil"/>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r>
      <w:tr w:rsidR="00A167D3" w:rsidRPr="00A167D3" w:rsidTr="00FB0D26">
        <w:trPr>
          <w:trHeight w:val="316"/>
        </w:trPr>
        <w:tc>
          <w:tcPr>
            <w:tcW w:w="15347" w:type="dxa"/>
            <w:gridSpan w:val="13"/>
            <w:tcBorders>
              <w:top w:val="single" w:sz="4" w:space="0" w:color="auto"/>
              <w:left w:val="single" w:sz="4" w:space="0" w:color="auto"/>
              <w:bottom w:val="nil"/>
              <w:right w:val="single" w:sz="4" w:space="0" w:color="auto"/>
            </w:tcBorders>
            <w:shd w:val="clear" w:color="auto" w:fill="FFFFFF"/>
          </w:tcPr>
          <w:p w:rsidR="006855F0" w:rsidRPr="00FB0D26" w:rsidRDefault="00A167D3" w:rsidP="00FB0D26">
            <w:pPr>
              <w:spacing w:after="0" w:line="200" w:lineRule="exact"/>
              <w:jc w:val="center"/>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2. Получение сведений посредством СМЭВ</w:t>
            </w:r>
          </w:p>
        </w:tc>
      </w:tr>
      <w:tr w:rsidR="00F3230B" w:rsidRPr="00A167D3" w:rsidTr="006855F0">
        <w:trPr>
          <w:trHeight w:val="2102"/>
        </w:trPr>
        <w:tc>
          <w:tcPr>
            <w:tcW w:w="2151"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пакет</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зарегистрированных документов, поступивших должностному лицу, ответственному за предоставление государственной (муниципальной)</w:t>
            </w:r>
            <w:r>
              <w:rPr>
                <w:rFonts w:ascii="Times New Roman" w:eastAsia="Times New Roman" w:hAnsi="Times New Roman" w:cs="Times New Roman"/>
                <w:color w:val="000000"/>
                <w:sz w:val="20"/>
                <w:szCs w:val="20"/>
                <w:lang w:eastAsia="ru-RU"/>
              </w:rPr>
              <w:t xml:space="preserve"> услуги</w:t>
            </w:r>
          </w:p>
        </w:tc>
        <w:tc>
          <w:tcPr>
            <w:tcW w:w="351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33" w:type="dxa"/>
            <w:tcBorders>
              <w:top w:val="single" w:sz="4" w:space="0" w:color="auto"/>
              <w:left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день регистрации заявления и документов</w:t>
            </w:r>
          </w:p>
        </w:tc>
        <w:tc>
          <w:tcPr>
            <w:tcW w:w="1916"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СМЭВ</w:t>
            </w:r>
          </w:p>
        </w:tc>
        <w:tc>
          <w:tcPr>
            <w:tcW w:w="1928" w:type="dxa"/>
            <w:gridSpan w:val="3"/>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отсутствие</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документов,</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необходимых для</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находящихся в распоряжении</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пунктом 2.14 Административного</w:t>
            </w:r>
            <w:r>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регламента, в том числе с использованием системы межведомственного электронного взаимодействия</w:t>
            </w:r>
          </w:p>
        </w:tc>
      </w:tr>
      <w:tr w:rsidR="00F3230B" w:rsidRPr="00A167D3" w:rsidTr="00F3230B">
        <w:trPr>
          <w:trHeight w:val="2102"/>
        </w:trPr>
        <w:tc>
          <w:tcPr>
            <w:tcW w:w="2151" w:type="dxa"/>
            <w:gridSpan w:val="2"/>
            <w:tcBorders>
              <w:top w:val="single" w:sz="4" w:space="0" w:color="auto"/>
              <w:left w:val="single" w:sz="4" w:space="0" w:color="auto"/>
              <w:bottom w:val="single" w:sz="4" w:space="0" w:color="auto"/>
              <w:right w:val="nil"/>
            </w:tcBorders>
            <w:shd w:val="clear" w:color="auto" w:fill="FFFFFF"/>
            <w:vAlign w:val="bottom"/>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p>
        </w:tc>
        <w:tc>
          <w:tcPr>
            <w:tcW w:w="351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получение ответов на межведомственные запросы, формирование полного комплекта документов</w:t>
            </w:r>
          </w:p>
        </w:tc>
        <w:tc>
          <w:tcPr>
            <w:tcW w:w="1733" w:type="dxa"/>
            <w:tcBorders>
              <w:top w:val="single" w:sz="4" w:space="0" w:color="auto"/>
              <w:left w:val="single" w:sz="4" w:space="0" w:color="auto"/>
              <w:right w:val="nil"/>
            </w:tcBorders>
            <w:shd w:val="clear" w:color="auto" w:fill="FFFFFF"/>
          </w:tcPr>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w:t>
            </w:r>
            <w:r>
              <w:rPr>
                <w:rFonts w:ascii="Times New Roman" w:eastAsia="Times New Roman" w:hAnsi="Times New Roman" w:cs="Times New Roman"/>
                <w:color w:val="000000"/>
                <w:sz w:val="20"/>
                <w:szCs w:val="20"/>
                <w:lang w:eastAsia="ru-RU"/>
              </w:rPr>
              <w:t>е</w:t>
            </w:r>
            <w:r w:rsidRPr="00F3230B">
              <w:rPr>
                <w:rFonts w:ascii="Times New Roman" w:eastAsia="Times New Roman" w:hAnsi="Times New Roman" w:cs="Times New Roman"/>
                <w:color w:val="000000"/>
                <w:sz w:val="20"/>
                <w:szCs w:val="20"/>
                <w:lang w:eastAsia="ru-RU"/>
              </w:rPr>
              <w:t>с предусмотрены законодательством РФ и субъекта РФ</w:t>
            </w:r>
          </w:p>
        </w:tc>
        <w:tc>
          <w:tcPr>
            <w:tcW w:w="1916"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Уполномоченный орган) /ГИС/ СМЭВ</w:t>
            </w:r>
          </w:p>
        </w:tc>
        <w:tc>
          <w:tcPr>
            <w:tcW w:w="1928" w:type="dxa"/>
            <w:gridSpan w:val="3"/>
            <w:tcBorders>
              <w:top w:val="single" w:sz="4" w:space="0" w:color="auto"/>
              <w:left w:val="single" w:sz="4" w:space="0" w:color="auto"/>
              <w:bottom w:val="single" w:sz="4" w:space="0" w:color="auto"/>
              <w:right w:val="nil"/>
            </w:tcBorders>
            <w:shd w:val="clear" w:color="auto" w:fill="FFFFFF"/>
          </w:tcPr>
          <w:p w:rsidR="00F3230B" w:rsidRPr="00F3230B"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государственных</w:t>
            </w:r>
          </w:p>
          <w:p w:rsidR="00F3230B" w:rsidRPr="00F3230B"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органов</w:t>
            </w:r>
          </w:p>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(организаций)</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получение документов (сведений), необходимых для предоставления государственной (муниципальной)услуги</w:t>
            </w:r>
          </w:p>
        </w:tc>
      </w:tr>
      <w:tr w:rsidR="00A167D3" w:rsidRPr="00A167D3" w:rsidTr="00A167D3">
        <w:trPr>
          <w:trHeight w:val="279"/>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F3230B">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3. Рассмотрение документов и сведений</w:t>
            </w:r>
          </w:p>
        </w:tc>
      </w:tr>
      <w:tr w:rsidR="00A167D3" w:rsidRPr="00A167D3" w:rsidTr="00F3230B">
        <w:trPr>
          <w:trHeight w:val="2299"/>
        </w:trPr>
        <w:tc>
          <w:tcPr>
            <w:tcW w:w="2163" w:type="dxa"/>
            <w:gridSpan w:val="3"/>
            <w:tcBorders>
              <w:top w:val="single" w:sz="4" w:space="0" w:color="auto"/>
              <w:left w:val="single" w:sz="4" w:space="0" w:color="auto"/>
              <w:bottom w:val="nil"/>
              <w:right w:val="nil"/>
            </w:tcBorders>
            <w:shd w:val="clear" w:color="auto" w:fill="FFFFFF"/>
            <w:vAlign w:val="bottom"/>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пакет</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зарегистрированных</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документов,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поступивших</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должностному лицу,</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ответственному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3507"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733"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 xml:space="preserve">должностное лицо </w:t>
            </w:r>
            <w:proofErr w:type="gramStart"/>
            <w:r w:rsidRPr="00A167D3">
              <w:rPr>
                <w:rFonts w:ascii="Times New Roman" w:eastAsia="Times New Roman" w:hAnsi="Times New Roman" w:cs="Times New Roman"/>
                <w:color w:val="000000"/>
                <w:sz w:val="20"/>
                <w:szCs w:val="20"/>
                <w:lang w:eastAsia="ru-RU"/>
              </w:rPr>
              <w:t>У</w:t>
            </w:r>
            <w:proofErr w:type="gramEnd"/>
            <w:r w:rsidRPr="00A167D3">
              <w:rPr>
                <w:rFonts w:ascii="Times New Roman" w:eastAsia="Times New Roman" w:hAnsi="Times New Roman" w:cs="Times New Roman"/>
                <w:color w:val="000000"/>
                <w:sz w:val="20"/>
                <w:szCs w:val="20"/>
                <w:lang w:eastAsia="ru-RU"/>
              </w:rPr>
              <w:t xml:space="preserve"> </w:t>
            </w:r>
            <w:proofErr w:type="spellStart"/>
            <w:r w:rsidRPr="00A167D3">
              <w:rPr>
                <w:rFonts w:ascii="Times New Roman" w:eastAsia="Times New Roman" w:hAnsi="Times New Roman" w:cs="Times New Roman"/>
                <w:color w:val="000000"/>
                <w:sz w:val="20"/>
                <w:szCs w:val="20"/>
                <w:lang w:eastAsia="ru-RU"/>
              </w:rPr>
              <w:t>полном</w:t>
            </w:r>
            <w:r w:rsidR="00F3230B">
              <w:rPr>
                <w:rFonts w:ascii="Times New Roman" w:eastAsia="Times New Roman" w:hAnsi="Times New Roman" w:cs="Times New Roman"/>
                <w:color w:val="000000"/>
                <w:sz w:val="20"/>
                <w:szCs w:val="20"/>
                <w:lang w:eastAsia="ru-RU"/>
              </w:rPr>
              <w:t>очен</w:t>
            </w:r>
            <w:r w:rsidRPr="00A167D3">
              <w:rPr>
                <w:rFonts w:ascii="Times New Roman" w:eastAsia="Times New Roman" w:hAnsi="Times New Roman" w:cs="Times New Roman"/>
                <w:color w:val="000000"/>
                <w:sz w:val="20"/>
                <w:szCs w:val="20"/>
                <w:lang w:eastAsia="ru-RU"/>
              </w:rPr>
              <w:t>ного</w:t>
            </w:r>
            <w:proofErr w:type="spellEnd"/>
            <w:r w:rsidRPr="00A167D3">
              <w:rPr>
                <w:rFonts w:ascii="Times New Roman" w:eastAsia="Times New Roman" w:hAnsi="Times New Roman" w:cs="Times New Roman"/>
                <w:color w:val="000000"/>
                <w:sz w:val="20"/>
                <w:szCs w:val="20"/>
                <w:lang w:eastAsia="ru-RU"/>
              </w:rPr>
              <w:t xml:space="preserve">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основания отказа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(муниципальной)ус</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дуги,</w:t>
            </w:r>
          </w:p>
          <w:p w:rsidR="00A167D3" w:rsidRPr="00A167D3" w:rsidRDefault="00A167D3"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предусмотренные пунктом 2.17 Административного регламента</w:t>
            </w:r>
          </w:p>
        </w:tc>
        <w:tc>
          <w:tcPr>
            <w:tcW w:w="2451" w:type="dxa"/>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проект результата предоставления муниципальной услуги</w:t>
            </w:r>
          </w:p>
        </w:tc>
      </w:tr>
      <w:tr w:rsidR="00A167D3" w:rsidRPr="00A167D3" w:rsidTr="00A167D3">
        <w:trPr>
          <w:trHeight w:val="244"/>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F3230B" w:rsidRPr="00FB0D26" w:rsidRDefault="00A167D3" w:rsidP="00FB0D26">
            <w:pPr>
              <w:spacing w:after="0" w:line="200" w:lineRule="exact"/>
              <w:jc w:val="center"/>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4. Принятие решения</w:t>
            </w:r>
          </w:p>
        </w:tc>
      </w:tr>
      <w:tr w:rsidR="00A167D3" w:rsidRPr="00A167D3" w:rsidTr="00F3230B">
        <w:trPr>
          <w:trHeight w:val="1161"/>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проект результата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Принятие решения о предоставлении государственной (муниципальной) услуги или об отказе в предоставлении услуги</w:t>
            </w:r>
          </w:p>
        </w:tc>
        <w:tc>
          <w:tcPr>
            <w:tcW w:w="1733"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Руководитель</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органа или иное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им лицо</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w:t>
            </w:r>
            <w:r w:rsidR="00F3230B">
              <w:rPr>
                <w:rFonts w:ascii="Times New Roman" w:eastAsia="Times New Roman" w:hAnsi="Times New Roman" w:cs="Times New Roman"/>
                <w:color w:val="000000"/>
                <w:sz w:val="20"/>
                <w:szCs w:val="20"/>
                <w:lang w:eastAsia="ru-RU"/>
              </w:rPr>
              <w:t>н</w:t>
            </w:r>
            <w:r w:rsidRPr="00A167D3">
              <w:rPr>
                <w:rFonts w:ascii="Times New Roman" w:eastAsia="Times New Roman" w:hAnsi="Times New Roman" w:cs="Times New Roman"/>
                <w:color w:val="000000"/>
                <w:sz w:val="20"/>
                <w:szCs w:val="20"/>
                <w:lang w:eastAsia="ru-RU"/>
              </w:rPr>
              <w:t>ой)</w:t>
            </w:r>
            <w:r w:rsidR="00F3230B">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услуги, подписанный усиленной квалифицированной подписью руководителем Уполномоченного органа или иного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уполномоченного им лица</w:t>
            </w:r>
          </w:p>
        </w:tc>
      </w:tr>
      <w:tr w:rsidR="00A167D3" w:rsidRPr="00A167D3" w:rsidTr="006855F0">
        <w:trPr>
          <w:trHeight w:val="1802"/>
        </w:trPr>
        <w:tc>
          <w:tcPr>
            <w:tcW w:w="2127"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 создастся автоматически в форме электронного документа</w:t>
            </w:r>
          </w:p>
        </w:tc>
        <w:tc>
          <w:tcPr>
            <w:tcW w:w="1733"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28" w:type="dxa"/>
            <w:gridSpan w:val="3"/>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2451" w:type="dxa"/>
            <w:vMerge/>
            <w:tcBorders>
              <w:top w:val="nil"/>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r>
      <w:tr w:rsidR="00A167D3" w:rsidRPr="00A167D3" w:rsidTr="00F3230B">
        <w:trPr>
          <w:trHeight w:val="272"/>
        </w:trPr>
        <w:tc>
          <w:tcPr>
            <w:tcW w:w="15347" w:type="dxa"/>
            <w:gridSpan w:val="13"/>
            <w:tcBorders>
              <w:top w:val="single" w:sz="4" w:space="0" w:color="auto"/>
              <w:left w:val="single" w:sz="4" w:space="0" w:color="auto"/>
              <w:bottom w:val="nil"/>
              <w:right w:val="single" w:sz="4" w:space="0" w:color="auto"/>
            </w:tcBorders>
            <w:shd w:val="clear" w:color="auto" w:fill="FFFFFF"/>
          </w:tcPr>
          <w:p w:rsidR="00A167D3" w:rsidRPr="00A167D3" w:rsidRDefault="00A167D3" w:rsidP="00F3230B">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5. Выдача результата</w:t>
            </w:r>
          </w:p>
        </w:tc>
      </w:tr>
      <w:tr w:rsidR="006855F0" w:rsidRPr="00A167D3" w:rsidTr="00FB0D26">
        <w:trPr>
          <w:trHeight w:val="2684"/>
        </w:trPr>
        <w:tc>
          <w:tcPr>
            <w:tcW w:w="2127" w:type="dxa"/>
            <w:vMerge w:val="restart"/>
            <w:tcBorders>
              <w:top w:val="single" w:sz="4" w:space="0" w:color="auto"/>
              <w:left w:val="single" w:sz="4" w:space="0" w:color="auto"/>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формирование и</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 указанного в</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пункте 2.5</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Административного</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регламента, в форме</w:t>
            </w:r>
          </w:p>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электронного</w:t>
            </w:r>
            <w:r>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документа в ГИС</w:t>
            </w:r>
          </w:p>
        </w:tc>
        <w:tc>
          <w:tcPr>
            <w:tcW w:w="3543"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 результата предоставления</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 (муниципальной) услуги</w:t>
            </w:r>
          </w:p>
        </w:tc>
        <w:tc>
          <w:tcPr>
            <w:tcW w:w="1733" w:type="dxa"/>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после окончания процедуры принятия решения (в общий срок предоставления государст</w:t>
            </w:r>
            <w:r>
              <w:rPr>
                <w:rFonts w:ascii="Times New Roman" w:eastAsia="Times New Roman" w:hAnsi="Times New Roman" w:cs="Times New Roman"/>
                <w:color w:val="000000"/>
                <w:sz w:val="20"/>
                <w:szCs w:val="20"/>
                <w:lang w:eastAsia="ru-RU"/>
              </w:rPr>
              <w:t>венной (муниципальной) услуги не</w:t>
            </w:r>
            <w:r w:rsidRPr="00A167D3">
              <w:rPr>
                <w:rFonts w:ascii="Times New Roman" w:eastAsia="Times New Roman" w:hAnsi="Times New Roman" w:cs="Times New Roman"/>
                <w:color w:val="000000"/>
                <w:sz w:val="20"/>
                <w:szCs w:val="20"/>
                <w:lang w:eastAsia="ru-RU"/>
              </w:rPr>
              <w:t xml:space="preserve"> включается)</w:t>
            </w:r>
          </w:p>
        </w:tc>
        <w:tc>
          <w:tcPr>
            <w:tcW w:w="1916" w:type="dxa"/>
            <w:gridSpan w:val="2"/>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10"/>
                <w:szCs w:val="10"/>
                <w:lang w:eastAsia="ru-RU"/>
              </w:rPr>
            </w:pPr>
          </w:p>
        </w:tc>
        <w:tc>
          <w:tcPr>
            <w:tcW w:w="2451" w:type="dxa"/>
            <w:tcBorders>
              <w:top w:val="single" w:sz="4" w:space="0" w:color="auto"/>
              <w:left w:val="single" w:sz="4" w:space="0" w:color="auto"/>
              <w:bottom w:val="nil"/>
              <w:right w:val="single" w:sz="4" w:space="0" w:color="auto"/>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Внесение сведений о конечном результате предоставления государственной (муниципальной) услуги</w:t>
            </w:r>
          </w:p>
        </w:tc>
      </w:tr>
      <w:tr w:rsidR="006855F0" w:rsidRPr="00A167D3" w:rsidTr="00FB0D26">
        <w:trPr>
          <w:trHeight w:val="3393"/>
        </w:trPr>
        <w:tc>
          <w:tcPr>
            <w:tcW w:w="2127" w:type="dxa"/>
            <w:vMerge/>
            <w:tcBorders>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6855F0" w:rsidRPr="006855F0" w:rsidRDefault="006855F0" w:rsidP="00A167D3">
            <w:pPr>
              <w:spacing w:after="0" w:line="240" w:lineRule="auto"/>
              <w:rPr>
                <w:rFonts w:ascii="Times New Roman" w:eastAsia="Times New Roman" w:hAnsi="Times New Roman" w:cs="Times New Roman"/>
                <w:sz w:val="20"/>
                <w:szCs w:val="20"/>
                <w:lang w:eastAsia="ru-RU"/>
              </w:rPr>
            </w:pPr>
            <w:r w:rsidRPr="006855F0">
              <w:rPr>
                <w:rFonts w:ascii="Times New Roman" w:eastAsia="Times New Roman" w:hAnsi="Times New Roman" w:cs="Times New Roman"/>
                <w:sz w:val="20"/>
                <w:szCs w:val="20"/>
                <w:lang w:eastAsia="ru-RU"/>
              </w:rPr>
              <w:t>Направление заявителю результата предоставления государственной (муниципальной) услуги в личный кабинет на ЕНГУ</w:t>
            </w:r>
          </w:p>
        </w:tc>
        <w:tc>
          <w:tcPr>
            <w:tcW w:w="1733" w:type="dxa"/>
            <w:tcBorders>
              <w:top w:val="single" w:sz="4" w:space="0" w:color="auto"/>
              <w:left w:val="single" w:sz="4" w:space="0" w:color="auto"/>
              <w:bottom w:val="nil"/>
              <w:right w:val="nil"/>
            </w:tcBorders>
            <w:shd w:val="clear" w:color="auto" w:fill="FFFFFF"/>
          </w:tcPr>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день</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регистрации</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916" w:type="dxa"/>
            <w:gridSpan w:val="2"/>
            <w:tcBorders>
              <w:top w:val="single" w:sz="4" w:space="0" w:color="auto"/>
              <w:left w:val="single" w:sz="4" w:space="0" w:color="auto"/>
              <w:bottom w:val="nil"/>
              <w:right w:val="nil"/>
            </w:tcBorders>
            <w:shd w:val="clear" w:color="auto" w:fill="FFFFFF"/>
          </w:tcPr>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ГИС</w:t>
            </w:r>
          </w:p>
        </w:tc>
        <w:tc>
          <w:tcPr>
            <w:tcW w:w="1928"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r>
              <w:rPr>
                <w:rFonts w:ascii="Times New Roman" w:eastAsia="Times New Roman" w:hAnsi="Times New Roman" w:cs="Times New Roman"/>
                <w:color w:val="000000"/>
                <w:sz w:val="20"/>
                <w:szCs w:val="20"/>
                <w:lang w:eastAsia="ru-RU"/>
              </w:rPr>
              <w:t xml:space="preserve"> </w:t>
            </w:r>
            <w:r w:rsidRPr="006855F0">
              <w:rPr>
                <w:rFonts w:ascii="Times New Roman" w:eastAsia="Times New Roman" w:hAnsi="Times New Roman" w:cs="Times New Roman"/>
                <w:color w:val="000000"/>
                <w:sz w:val="20"/>
                <w:szCs w:val="20"/>
                <w:lang w:eastAsia="ru-RU"/>
              </w:rPr>
              <w:t>Заявителю в личный кабинет на ЕПГУ.</w:t>
            </w:r>
          </w:p>
        </w:tc>
      </w:tr>
      <w:tr w:rsidR="00A167D3" w:rsidRPr="00A167D3" w:rsidTr="00E20EEF">
        <w:trPr>
          <w:trHeight w:val="255"/>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6855F0">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6. Внесение результата муниципальной услуги в реестр решений</w:t>
            </w:r>
          </w:p>
        </w:tc>
      </w:tr>
      <w:tr w:rsidR="00A167D3" w:rsidRPr="00A167D3" w:rsidTr="00F3230B">
        <w:trPr>
          <w:trHeight w:val="2555"/>
        </w:trPr>
        <w:tc>
          <w:tcPr>
            <w:tcW w:w="2127" w:type="dxa"/>
            <w:tcBorders>
              <w:top w:val="single" w:sz="4" w:space="0" w:color="auto"/>
              <w:left w:val="single" w:sz="4" w:space="0" w:color="auto"/>
              <w:bottom w:val="single" w:sz="4" w:space="0" w:color="auto"/>
              <w:right w:val="nil"/>
            </w:tcBorders>
            <w:shd w:val="clear" w:color="auto" w:fill="FFFFFF"/>
            <w:vAlign w:val="bottom"/>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Формирование 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 указанного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пункте 2.5</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Административного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регламента, в форме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электронного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документа в ГИС</w:t>
            </w: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733" w:type="dxa"/>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ГИС</w:t>
            </w:r>
          </w:p>
        </w:tc>
        <w:tc>
          <w:tcPr>
            <w:tcW w:w="1928"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A167D3" w:rsidRPr="006D3FF9" w:rsidRDefault="00A167D3" w:rsidP="006D3FF9"/>
    <w:sectPr w:rsidR="00A167D3" w:rsidRPr="006D3FF9" w:rsidSect="00A167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29" w:rsidRDefault="00C55029" w:rsidP="00E20EEF">
      <w:pPr>
        <w:spacing w:after="0" w:line="240" w:lineRule="auto"/>
      </w:pPr>
      <w:r>
        <w:separator/>
      </w:r>
    </w:p>
  </w:endnote>
  <w:endnote w:type="continuationSeparator" w:id="0">
    <w:p w:rsidR="00C55029" w:rsidRDefault="00C55029" w:rsidP="00E2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37090"/>
      <w:docPartObj>
        <w:docPartGallery w:val="Page Numbers (Bottom of Page)"/>
        <w:docPartUnique/>
      </w:docPartObj>
    </w:sdtPr>
    <w:sdtEndPr/>
    <w:sdtContent>
      <w:p w:rsidR="006855F0" w:rsidRDefault="006855F0">
        <w:pPr>
          <w:pStyle w:val="a7"/>
          <w:jc w:val="center"/>
        </w:pPr>
        <w:r>
          <w:fldChar w:fldCharType="begin"/>
        </w:r>
        <w:r>
          <w:instrText>PAGE   \* MERGEFORMAT</w:instrText>
        </w:r>
        <w:r>
          <w:fldChar w:fldCharType="separate"/>
        </w:r>
        <w:r w:rsidR="00FB0D26">
          <w:rPr>
            <w:noProof/>
          </w:rPr>
          <w:t>28</w:t>
        </w:r>
        <w:r>
          <w:fldChar w:fldCharType="end"/>
        </w:r>
      </w:p>
    </w:sdtContent>
  </w:sdt>
  <w:p w:rsidR="006855F0" w:rsidRDefault="006855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29" w:rsidRDefault="00C55029" w:rsidP="00E20EEF">
      <w:pPr>
        <w:spacing w:after="0" w:line="240" w:lineRule="auto"/>
      </w:pPr>
      <w:r>
        <w:separator/>
      </w:r>
    </w:p>
  </w:footnote>
  <w:footnote w:type="continuationSeparator" w:id="0">
    <w:p w:rsidR="00C55029" w:rsidRDefault="00C55029" w:rsidP="00E20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34F05F34"/>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24F04DE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3FD5034E"/>
    <w:multiLevelType w:val="multilevel"/>
    <w:tmpl w:val="FC0C1E6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A052A85"/>
    <w:multiLevelType w:val="multilevel"/>
    <w:tmpl w:val="F66654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1790017"/>
    <w:multiLevelType w:val="multilevel"/>
    <w:tmpl w:val="4AA2B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D147BE"/>
    <w:multiLevelType w:val="multilevel"/>
    <w:tmpl w:val="F60815CA"/>
    <w:lvl w:ilvl="0">
      <w:start w:val="1"/>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35"/>
    <w:rsid w:val="0001604F"/>
    <w:rsid w:val="0009448F"/>
    <w:rsid w:val="00225C0C"/>
    <w:rsid w:val="00357C53"/>
    <w:rsid w:val="0041784F"/>
    <w:rsid w:val="004C4BC5"/>
    <w:rsid w:val="005C1A45"/>
    <w:rsid w:val="006855F0"/>
    <w:rsid w:val="006D3FF9"/>
    <w:rsid w:val="00A009C4"/>
    <w:rsid w:val="00A167D3"/>
    <w:rsid w:val="00A540E9"/>
    <w:rsid w:val="00C55029"/>
    <w:rsid w:val="00DF2CC3"/>
    <w:rsid w:val="00E20EEF"/>
    <w:rsid w:val="00F3230B"/>
    <w:rsid w:val="00FB0A35"/>
    <w:rsid w:val="00FB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4BB58-AC27-4664-8BA0-673287B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FF9"/>
    <w:rPr>
      <w:color w:val="0563C1" w:themeColor="hyperlink"/>
      <w:u w:val="single"/>
    </w:rPr>
  </w:style>
  <w:style w:type="paragraph" w:styleId="a4">
    <w:name w:val="List Paragraph"/>
    <w:basedOn w:val="a"/>
    <w:uiPriority w:val="34"/>
    <w:qFormat/>
    <w:rsid w:val="00A167D3"/>
    <w:pPr>
      <w:ind w:left="720"/>
      <w:contextualSpacing/>
    </w:pPr>
  </w:style>
  <w:style w:type="paragraph" w:styleId="a5">
    <w:name w:val="header"/>
    <w:basedOn w:val="a"/>
    <w:link w:val="a6"/>
    <w:uiPriority w:val="99"/>
    <w:unhideWhenUsed/>
    <w:rsid w:val="00E20E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EEF"/>
  </w:style>
  <w:style w:type="paragraph" w:styleId="a7">
    <w:name w:val="footer"/>
    <w:basedOn w:val="a"/>
    <w:link w:val="a8"/>
    <w:uiPriority w:val="99"/>
    <w:unhideWhenUsed/>
    <w:rsid w:val="00E20E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olskoe24.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11296</Words>
  <Characters>64392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2022-09-13T04:28:00Z</dcterms:created>
  <dcterms:modified xsi:type="dcterms:W3CDTF">2022-09-14T01:12:00Z</dcterms:modified>
</cp:coreProperties>
</file>