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14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A68E07D" wp14:editId="56110EA9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НИКОЛЬСКИЙ СЕЛЬСКИЙ СОВЕТ ДЕПУТАТОВ</w:t>
      </w:r>
    </w:p>
    <w:p w:rsidR="00BF14F6" w:rsidRPr="00BF14F6" w:rsidRDefault="00BF14F6" w:rsidP="00BF14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Емельяновского района Красноярского края</w:t>
      </w: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4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Е Ш Е Н И Е </w:t>
      </w:r>
    </w:p>
    <w:p w:rsidR="00BF14F6" w:rsidRPr="00BF14F6" w:rsidRDefault="00BF14F6" w:rsidP="00BF1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F6" w:rsidRPr="00BF14F6" w:rsidRDefault="004D7E81" w:rsidP="00BF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16.04.</w:t>
      </w:r>
      <w:r w:rsidR="00A131F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F14F6"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BF14F6"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CF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4F6"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Никольское                            </w:t>
      </w:r>
      <w:r w:rsidR="00A4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4F6"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21-42Р</w:t>
      </w:r>
    </w:p>
    <w:p w:rsidR="00BF14F6" w:rsidRPr="00BF14F6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F14F6" w:rsidRPr="00BF14F6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F14F6" w:rsidRDefault="002C2C5E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 должностн</w:t>
      </w:r>
      <w:r>
        <w:rPr>
          <w:rFonts w:ascii="Times New Roman" w:hAnsi="Times New Roman" w:cs="Times New Roman"/>
          <w:sz w:val="28"/>
          <w:szCs w:val="28"/>
        </w:rPr>
        <w:t xml:space="preserve">ых лиц местного самоуправления, </w:t>
      </w:r>
      <w:r w:rsidRPr="002C2C5E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лиц, замещающих иные муниципальные должности, и муниципальных служащих Никольского сельсовета</w:t>
      </w:r>
    </w:p>
    <w:p w:rsidR="002C2C5E" w:rsidRPr="00BF14F6" w:rsidRDefault="002C2C5E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5E" w:rsidRPr="002C2C5E" w:rsidRDefault="00BF14F6" w:rsidP="002C2C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F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2C5E" w:rsidRPr="002C2C5E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="002C2C5E" w:rsidRPr="002C2C5E">
        <w:rPr>
          <w:rFonts w:ascii="Times New Roman" w:hAnsi="Times New Roman" w:cs="Times New Roman"/>
          <w:sz w:val="28"/>
          <w:szCs w:val="28"/>
        </w:rPr>
        <w:br/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Устава Никольского сельсовета Емельяновского района, Никольский сельский Совет депутатов РЕШИЛ:</w:t>
      </w:r>
    </w:p>
    <w:p w:rsidR="002C2C5E" w:rsidRPr="002C2C5E" w:rsidRDefault="002C2C5E" w:rsidP="002C2C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1. 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2C2C5E">
        <w:rPr>
          <w:rFonts w:ascii="Times New Roman" w:hAnsi="Times New Roman" w:cs="Times New Roman"/>
          <w:sz w:val="28"/>
          <w:szCs w:val="28"/>
        </w:rPr>
        <w:t xml:space="preserve"> приложению.  </w:t>
      </w:r>
    </w:p>
    <w:p w:rsidR="002C2C5E" w:rsidRPr="002C2C5E" w:rsidRDefault="002C2C5E" w:rsidP="002C2C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2. Признать утратившими силу решения Никольского сельского Совета депутатов:</w:t>
      </w:r>
    </w:p>
    <w:p w:rsidR="002C2C5E" w:rsidRPr="002C2C5E" w:rsidRDefault="002C2C5E" w:rsidP="002C2C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C2C5E">
        <w:rPr>
          <w:rFonts w:ascii="Times New Roman" w:hAnsi="Times New Roman" w:cs="Times New Roman"/>
          <w:sz w:val="28"/>
          <w:szCs w:val="28"/>
          <w:lang w:eastAsia="x-none"/>
        </w:rPr>
        <w:t xml:space="preserve">от </w:t>
      </w:r>
      <w:r w:rsidR="00CF17BB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>.0</w:t>
      </w:r>
      <w:r w:rsidR="00CF17BB"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>.20</w:t>
      </w:r>
      <w:r w:rsidR="00CF17BB">
        <w:rPr>
          <w:rFonts w:ascii="Times New Roman" w:hAnsi="Times New Roman" w:cs="Times New Roman"/>
          <w:sz w:val="28"/>
          <w:szCs w:val="28"/>
          <w:lang w:eastAsia="x-none"/>
        </w:rPr>
        <w:t>08 № 38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>-</w:t>
      </w:r>
      <w:r w:rsidR="00CF17BB">
        <w:rPr>
          <w:rFonts w:ascii="Times New Roman" w:hAnsi="Times New Roman" w:cs="Times New Roman"/>
          <w:sz w:val="28"/>
          <w:szCs w:val="28"/>
          <w:lang w:eastAsia="x-none"/>
        </w:rPr>
        <w:t>34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>р «</w:t>
      </w:r>
      <w:r w:rsidRPr="002C2C5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Об 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 xml:space="preserve">утверждении положения об </w:t>
      </w:r>
      <w:r w:rsidRPr="002C2C5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оплате труда  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 xml:space="preserve">депутатов, </w:t>
      </w:r>
      <w:r w:rsidRPr="002C2C5E">
        <w:rPr>
          <w:rFonts w:ascii="Times New Roman" w:hAnsi="Times New Roman" w:cs="Times New Roman"/>
          <w:sz w:val="28"/>
          <w:szCs w:val="28"/>
          <w:lang w:val="x-none" w:eastAsia="x-none"/>
        </w:rPr>
        <w:t>выборных лиц,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2C2C5E">
        <w:rPr>
          <w:rFonts w:ascii="Times New Roman" w:hAnsi="Times New Roman" w:cs="Times New Roman"/>
          <w:sz w:val="28"/>
          <w:szCs w:val="28"/>
          <w:lang w:val="x-none" w:eastAsia="x-none"/>
        </w:rPr>
        <w:t>осуществляющих свои полномочия на постоянной основе</w:t>
      </w:r>
      <w:r w:rsidRPr="002C2C5E">
        <w:rPr>
          <w:rFonts w:ascii="Times New Roman" w:hAnsi="Times New Roman" w:cs="Times New Roman"/>
          <w:sz w:val="28"/>
          <w:szCs w:val="28"/>
        </w:rPr>
        <w:t>»;</w:t>
      </w:r>
    </w:p>
    <w:p w:rsidR="002C2C5E" w:rsidRPr="002C2C5E" w:rsidRDefault="002C2C5E" w:rsidP="002C2C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  <w:lang w:eastAsia="x-none"/>
        </w:rPr>
        <w:t>от 30.06.2011 № В10-34р «</w:t>
      </w:r>
      <w:r w:rsidRPr="002C2C5E">
        <w:rPr>
          <w:rFonts w:ascii="Times New Roman" w:hAnsi="Times New Roman" w:cs="Times New Roman"/>
          <w:sz w:val="28"/>
          <w:szCs w:val="28"/>
          <w:lang w:val="x-none" w:eastAsia="x-none"/>
        </w:rPr>
        <w:t>О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>б утверждении</w:t>
      </w:r>
      <w:r w:rsidRPr="002C2C5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C2C5E">
        <w:rPr>
          <w:rFonts w:ascii="Times New Roman" w:hAnsi="Times New Roman" w:cs="Times New Roman"/>
          <w:sz w:val="28"/>
          <w:szCs w:val="28"/>
          <w:lang w:eastAsia="x-none"/>
        </w:rPr>
        <w:t>Положения о</w:t>
      </w:r>
      <w:r w:rsidRPr="002C2C5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б оплате труда  </w:t>
      </w:r>
      <w:r w:rsidRPr="002C2C5E">
        <w:rPr>
          <w:rFonts w:ascii="Times New Roman" w:hAnsi="Times New Roman" w:cs="Times New Roman"/>
          <w:sz w:val="28"/>
          <w:szCs w:val="28"/>
        </w:rPr>
        <w:t xml:space="preserve"> муниципальных служащих»;</w:t>
      </w:r>
    </w:p>
    <w:p w:rsidR="002C2C5E" w:rsidRPr="002C2C5E" w:rsidRDefault="002C2C5E" w:rsidP="002C2C5E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официального опубликования в </w:t>
      </w:r>
    </w:p>
    <w:p w:rsidR="002C2C5E" w:rsidRPr="002C2C5E" w:rsidRDefault="002C2C5E" w:rsidP="002C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газете «Емельяновские веси».</w:t>
      </w:r>
    </w:p>
    <w:p w:rsidR="002C2C5E" w:rsidRPr="002C2C5E" w:rsidRDefault="002C2C5E" w:rsidP="002C2C5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lastRenderedPageBreak/>
        <w:t xml:space="preserve">        4. Контроль за исполнением Решения возложить на главного бухгалтера администрации М.М. Алексееву. </w:t>
      </w:r>
    </w:p>
    <w:p w:rsidR="002C2C5E" w:rsidRPr="002C2C5E" w:rsidRDefault="002C2C5E" w:rsidP="002C2C5E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0"/>
        <w:gridCol w:w="4544"/>
      </w:tblGrid>
      <w:tr w:rsidR="002C2C5E" w:rsidRPr="002C2C5E" w:rsidTr="00A61A77">
        <w:tc>
          <w:tcPr>
            <w:tcW w:w="4857" w:type="dxa"/>
          </w:tcPr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Никольского</w:t>
            </w:r>
          </w:p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______________А.А. Ожиганов</w:t>
            </w:r>
          </w:p>
        </w:tc>
        <w:tc>
          <w:tcPr>
            <w:tcW w:w="4857" w:type="dxa"/>
          </w:tcPr>
          <w:p w:rsidR="002C2C5E" w:rsidRPr="002C2C5E" w:rsidRDefault="004D7E81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Глава Никольского</w:t>
            </w:r>
            <w:r w:rsidR="002C2C5E"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                         </w:t>
            </w:r>
          </w:p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_________________В.Ю. Экель</w:t>
            </w:r>
          </w:p>
        </w:tc>
      </w:tr>
    </w:tbl>
    <w:p w:rsidR="002C2C5E" w:rsidRP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spacing w:after="0"/>
        <w:ind w:firstLine="4860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2C5E" w:rsidRPr="002C2C5E" w:rsidRDefault="002C2C5E" w:rsidP="002C2C5E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к решению Никольского </w:t>
      </w:r>
    </w:p>
    <w:p w:rsidR="002C2C5E" w:rsidRPr="002C2C5E" w:rsidRDefault="002C2C5E" w:rsidP="002C2C5E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2C2C5E" w:rsidRPr="002C2C5E" w:rsidRDefault="002C2C5E" w:rsidP="002C2C5E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от </w:t>
      </w:r>
      <w:r w:rsidR="00A131F0">
        <w:rPr>
          <w:rFonts w:ascii="Times New Roman" w:hAnsi="Times New Roman" w:cs="Times New Roman"/>
          <w:sz w:val="28"/>
          <w:szCs w:val="28"/>
        </w:rPr>
        <w:t>______________</w:t>
      </w:r>
      <w:r w:rsidRPr="002C2C5E">
        <w:rPr>
          <w:rFonts w:ascii="Times New Roman" w:hAnsi="Times New Roman" w:cs="Times New Roman"/>
          <w:sz w:val="28"/>
          <w:szCs w:val="28"/>
        </w:rPr>
        <w:t>2022 №</w:t>
      </w:r>
      <w:r w:rsidR="00A131F0">
        <w:rPr>
          <w:rFonts w:ascii="Times New Roman" w:hAnsi="Times New Roman" w:cs="Times New Roman"/>
          <w:sz w:val="28"/>
          <w:szCs w:val="28"/>
        </w:rPr>
        <w:t>______</w:t>
      </w:r>
      <w:r w:rsidRPr="002C2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5E" w:rsidRPr="002C2C5E" w:rsidRDefault="002C2C5E" w:rsidP="002C2C5E">
      <w:pPr>
        <w:spacing w:before="240" w:after="120"/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C2C5E" w:rsidRPr="002C2C5E" w:rsidRDefault="002C2C5E" w:rsidP="002C2C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об оплате труда депутатов, выборных должностных лиц местного </w:t>
      </w:r>
      <w:r w:rsidR="008A1FE6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 w:rsidRPr="002C2C5E">
        <w:rPr>
          <w:rFonts w:ascii="Times New Roman" w:hAnsi="Times New Roman" w:cs="Times New Roman"/>
          <w:sz w:val="28"/>
          <w:szCs w:val="28"/>
        </w:rPr>
        <w:t xml:space="preserve">осуществляющих свои полномочия на постоянной основе, лиц, замещающих иные муниципальные должности, 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2C2C5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2C5E" w:rsidRPr="002C2C5E" w:rsidRDefault="002C2C5E" w:rsidP="002C2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2C2C5E" w:rsidRPr="002C2C5E" w:rsidRDefault="002C2C5E" w:rsidP="002C2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Настоящее Положение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лиц, замещающих иные</w:t>
      </w:r>
      <w:r w:rsidR="00CF17BB">
        <w:rPr>
          <w:rFonts w:ascii="Times New Roman" w:hAnsi="Times New Roman" w:cs="Times New Roman"/>
          <w:sz w:val="28"/>
          <w:szCs w:val="28"/>
        </w:rPr>
        <w:t xml:space="preserve"> </w:t>
      </w:r>
      <w:r w:rsidRPr="002C2C5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CF17BB">
        <w:rPr>
          <w:rFonts w:ascii="Times New Roman" w:hAnsi="Times New Roman" w:cs="Times New Roman"/>
          <w:sz w:val="28"/>
          <w:szCs w:val="28"/>
        </w:rPr>
        <w:t xml:space="preserve"> </w:t>
      </w:r>
      <w:r w:rsidRPr="002C2C5E">
        <w:rPr>
          <w:rFonts w:ascii="Times New Roman" w:hAnsi="Times New Roman" w:cs="Times New Roman"/>
          <w:sz w:val="28"/>
          <w:szCs w:val="28"/>
        </w:rPr>
        <w:t xml:space="preserve">(далее – лица, замещающие муниципальные должности), 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2C2C5E">
        <w:rPr>
          <w:rFonts w:ascii="Times New Roman" w:hAnsi="Times New Roman" w:cs="Times New Roman"/>
          <w:sz w:val="28"/>
          <w:szCs w:val="28"/>
        </w:rPr>
        <w:t xml:space="preserve"> сельсовета.         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2. Отнесение к группе муниципальных образований края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1. В целях данного Положения признается, что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2C2C5E">
        <w:rPr>
          <w:rFonts w:ascii="Times New Roman" w:hAnsi="Times New Roman" w:cs="Times New Roman"/>
          <w:sz w:val="28"/>
          <w:szCs w:val="28"/>
        </w:rPr>
        <w:t xml:space="preserve"> сельсовет относится к восьмой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2C2C5E" w:rsidRPr="002C2C5E" w:rsidRDefault="002C2C5E" w:rsidP="002C2C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3. Оплата труда лиц, замещающих муниципальные должности</w:t>
      </w:r>
    </w:p>
    <w:p w:rsidR="002C2C5E" w:rsidRPr="002C2C5E" w:rsidRDefault="002C2C5E" w:rsidP="002C2C5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2C2C5E" w:rsidRPr="002C2C5E" w:rsidRDefault="002C2C5E" w:rsidP="002C2C5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</w:t>
      </w:r>
      <w:r w:rsidR="009D1D12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C2C5E">
        <w:rPr>
          <w:rFonts w:ascii="Times New Roman" w:hAnsi="Times New Roman" w:cs="Times New Roman"/>
          <w:sz w:val="28"/>
          <w:szCs w:val="28"/>
        </w:rPr>
        <w:t>.</w:t>
      </w:r>
    </w:p>
    <w:p w:rsidR="002C2C5E" w:rsidRPr="002C2C5E" w:rsidRDefault="002C2C5E" w:rsidP="002C2C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3. </w:t>
      </w:r>
      <w:r w:rsidRPr="002C2C5E">
        <w:rPr>
          <w:rStyle w:val="a7"/>
          <w:rFonts w:eastAsiaTheme="minorHAnsi"/>
        </w:rPr>
        <w:t xml:space="preserve">Оплата труда муниципального служащего осуществляется с учетом районного коэффициента, процентной надбавки к заработной плате за стаж </w:t>
      </w:r>
      <w:r w:rsidRPr="002C2C5E">
        <w:rPr>
          <w:rStyle w:val="a7"/>
          <w:rFonts w:eastAsiaTheme="minorHAnsi"/>
        </w:rPr>
        <w:lastRenderedPageBreak/>
        <w:t>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2C2C5E" w:rsidRPr="002C2C5E" w:rsidRDefault="002C2C5E" w:rsidP="002C2C5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4. Опла</w:t>
      </w:r>
      <w:r>
        <w:rPr>
          <w:rFonts w:ascii="Times New Roman" w:hAnsi="Times New Roman" w:cs="Times New Roman"/>
          <w:sz w:val="28"/>
          <w:szCs w:val="28"/>
        </w:rPr>
        <w:t>та труда муниципальных служащих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2C2C5E" w:rsidRPr="002C2C5E" w:rsidRDefault="002C2C5E" w:rsidP="002C2C5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2C2C5E" w:rsidRPr="002C2C5E" w:rsidRDefault="002C2C5E" w:rsidP="002C2C5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2C2C5E" w:rsidRPr="002C2C5E" w:rsidRDefault="002C2C5E" w:rsidP="002C2C5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2C2C5E" w:rsidRPr="002C2C5E" w:rsidRDefault="002C2C5E" w:rsidP="002C2C5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2C2C5E" w:rsidRPr="002C2C5E" w:rsidRDefault="002C2C5E" w:rsidP="002C2C5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2C2C5E" w:rsidRPr="002C2C5E" w:rsidRDefault="002C2C5E" w:rsidP="002C2C5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2C2C5E" w:rsidRPr="002C2C5E" w:rsidRDefault="002C2C5E" w:rsidP="002C2C5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премии;</w:t>
      </w:r>
    </w:p>
    <w:p w:rsidR="002C2C5E" w:rsidRPr="002C2C5E" w:rsidRDefault="002C2C5E" w:rsidP="002C2C5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2C2C5E" w:rsidRPr="002C2C5E" w:rsidRDefault="002C2C5E" w:rsidP="002C2C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  3. </w:t>
      </w:r>
      <w:r w:rsidRPr="002C2C5E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труда муниципального служащего осуществляется с учетом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2C2C5E" w:rsidRPr="002C2C5E" w:rsidRDefault="002C2C5E" w:rsidP="002C2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5. Должностные оклады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6. Ежемесячная надбавка за классный чин</w:t>
      </w:r>
    </w:p>
    <w:p w:rsidR="002C2C5E" w:rsidRPr="002C2C5E" w:rsidRDefault="002C2C5E" w:rsidP="002C2C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C2C5E">
        <w:rPr>
          <w:sz w:val="28"/>
          <w:szCs w:val="28"/>
        </w:rPr>
        <w:t>Классные чины муниципальной службы присваиваются муниципальным служащим правовым актом работодателя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с учетом продолжительности муниципальной службы в предыдущем классном чине и в замещаемой должности муниципальной службы.</w:t>
      </w:r>
    </w:p>
    <w:p w:rsidR="002C2C5E" w:rsidRPr="002C2C5E" w:rsidRDefault="002C2C5E" w:rsidP="002C2C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C2C5E">
        <w:rPr>
          <w:sz w:val="28"/>
          <w:szCs w:val="28"/>
        </w:rPr>
        <w:t>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службы.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Размеры ежемесячной надбавки за классный чин к должностным окладам составляют: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а) за классный чин 1-го класса - 35 процентов;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б) за классный чин 2-го класса - 33 процентов;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в) за классный чин 3-го класса - 25 процентов.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lastRenderedPageBreak/>
        <w:t>Статья 7. Ежемесячная надбавка за особ</w:t>
      </w:r>
      <w:r>
        <w:rPr>
          <w:rFonts w:ascii="Times New Roman" w:hAnsi="Times New Roman" w:cs="Times New Roman"/>
          <w:sz w:val="28"/>
          <w:szCs w:val="28"/>
        </w:rPr>
        <w:t>ые условия муниципальной службы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Размеры ежемесячной надбавки за особые условия муниципальной службы составляют:</w:t>
      </w:r>
    </w:p>
    <w:p w:rsidR="002C2C5E" w:rsidRPr="002C2C5E" w:rsidRDefault="002C2C5E" w:rsidP="002C2C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583"/>
      </w:tblGrid>
      <w:tr w:rsidR="002C2C5E" w:rsidRPr="002C2C5E" w:rsidTr="00A61A77">
        <w:trPr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надбавок за особые условия    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2C2C5E" w:rsidRPr="002C2C5E" w:rsidTr="00A61A77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2C2C5E" w:rsidRPr="002C2C5E" w:rsidTr="00A61A77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Высшая                     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до 70</w:t>
            </w:r>
          </w:p>
        </w:tc>
      </w:tr>
      <w:tr w:rsidR="002C2C5E" w:rsidRPr="002C2C5E" w:rsidTr="00A61A77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2C2C5E" w:rsidRPr="002C2C5E" w:rsidTr="00A61A77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</w:tbl>
    <w:p w:rsidR="002C2C5E" w:rsidRPr="002C2C5E" w:rsidRDefault="002C2C5E" w:rsidP="002C2C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8. Ежемесячная надбавка</w:t>
      </w:r>
      <w:r>
        <w:rPr>
          <w:rFonts w:ascii="Times New Roman" w:hAnsi="Times New Roman" w:cs="Times New Roman"/>
          <w:sz w:val="28"/>
          <w:szCs w:val="28"/>
        </w:rPr>
        <w:t xml:space="preserve"> за выслугу лет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- 10 процентов; 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- 15 процентов;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- 20 процентов;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- 30 процентов.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9. Размеры</w:t>
      </w:r>
      <w:r>
        <w:rPr>
          <w:rFonts w:ascii="Times New Roman" w:hAnsi="Times New Roman" w:cs="Times New Roman"/>
          <w:sz w:val="28"/>
          <w:szCs w:val="28"/>
        </w:rPr>
        <w:t xml:space="preserve"> денежного поощрения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Муниципальным служащим ежемесячно выплачивается денежное поощрение в размере 230% от должностного оклада (по всем группам должностей).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Размеры поощрения муниципальных служащих осуществляется в рамках фонда оплаты труда.</w:t>
      </w:r>
    </w:p>
    <w:p w:rsidR="002C2C5E" w:rsidRDefault="002C2C5E" w:rsidP="002C2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2C2C5E" w:rsidRPr="002C2C5E" w:rsidRDefault="002C2C5E" w:rsidP="002C2C5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5E">
        <w:rPr>
          <w:color w:val="000000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 составляет:</w:t>
      </w:r>
    </w:p>
    <w:p w:rsidR="002C2C5E" w:rsidRPr="002C2C5E" w:rsidRDefault="002C2C5E" w:rsidP="002C2C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5E">
        <w:rPr>
          <w:color w:val="000000"/>
          <w:sz w:val="28"/>
          <w:szCs w:val="28"/>
        </w:rPr>
        <w:t>за работу со сведениями, имеющими степень секретности «особой важности» - 50-75 процентов;</w:t>
      </w:r>
    </w:p>
    <w:p w:rsidR="002C2C5E" w:rsidRPr="002C2C5E" w:rsidRDefault="002C2C5E" w:rsidP="002C2C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5E">
        <w:rPr>
          <w:color w:val="000000"/>
          <w:sz w:val="28"/>
          <w:szCs w:val="28"/>
        </w:rPr>
        <w:t>за работу со сведениями, имеющими степень секретности «совершенно секретно» - 30-50 процентов;</w:t>
      </w:r>
    </w:p>
    <w:p w:rsidR="002C2C5E" w:rsidRPr="002C2C5E" w:rsidRDefault="002C2C5E" w:rsidP="002C2C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5E">
        <w:rPr>
          <w:color w:val="000000"/>
          <w:sz w:val="28"/>
          <w:szCs w:val="28"/>
        </w:rPr>
        <w:t>за работу со сведениями, имеющими степень секретности «секретно» при оформлении допуска с проведением проверочных мероприятий - 10-15 процентов;</w:t>
      </w:r>
    </w:p>
    <w:p w:rsidR="002C2C5E" w:rsidRPr="002C2C5E" w:rsidRDefault="002C2C5E" w:rsidP="002C2C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5E">
        <w:rPr>
          <w:color w:val="000000"/>
          <w:sz w:val="28"/>
          <w:szCs w:val="28"/>
        </w:rPr>
        <w:lastRenderedPageBreak/>
        <w:t>за работу со сведениями, имеющими степень секретности «секретно» при оформлении допуска без проведения проверочных мероприятий - 5-10 процентов.</w:t>
      </w:r>
    </w:p>
    <w:p w:rsidR="002C2C5E" w:rsidRPr="002C2C5E" w:rsidRDefault="002C2C5E" w:rsidP="002C2C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</w:rPr>
      </w:pPr>
      <w:r w:rsidRPr="002C2C5E">
        <w:rPr>
          <w:rStyle w:val="a7"/>
        </w:rPr>
        <w:t>Дополнительно к ежемесячной процентной надбавке к должностному окладу за работу со сведениями, составляющими государственную тайну, муниципальным служащим, к должностным обязанностям которых относится обеспечение сведений, составляющих государственную тайну, может устанавливаться ежемесячная процентная надбавка к должностному окладу за стаж службы в структурных подразделениях по</w:t>
      </w:r>
      <w:r w:rsidRPr="002C2C5E">
        <w:rPr>
          <w:color w:val="444444"/>
          <w:sz w:val="28"/>
          <w:szCs w:val="28"/>
          <w:shd w:val="clear" w:color="auto" w:fill="FFFFFF"/>
        </w:rPr>
        <w:t xml:space="preserve"> </w:t>
      </w:r>
      <w:r w:rsidRPr="002C2C5E">
        <w:rPr>
          <w:rStyle w:val="a7"/>
        </w:rPr>
        <w:t>защите государственной тайны.</w:t>
      </w:r>
    </w:p>
    <w:p w:rsidR="002C2C5E" w:rsidRPr="002C2C5E" w:rsidRDefault="002C2C5E" w:rsidP="002C2C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5E">
        <w:rPr>
          <w:color w:val="000000"/>
          <w:sz w:val="28"/>
          <w:szCs w:val="28"/>
        </w:rPr>
        <w:t>Выплата ежемесячной процентной надбавки осуществляется в пределах установленного фонда оплаты труда.</w:t>
      </w:r>
    </w:p>
    <w:p w:rsidR="002C2C5E" w:rsidRPr="002C2C5E" w:rsidRDefault="002C2C5E" w:rsidP="002C2C5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11. Премирование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</w:p>
    <w:p w:rsidR="002C2C5E" w:rsidRPr="002C2C5E" w:rsidRDefault="002C2C5E" w:rsidP="002C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Премирование муниципальных служащих по результатам службы за год может производиться в пределах фонда оплаты труда с учетом фактически отработанного муниципальным служащим в расчетном периоде времени и его личного вклада в результаты деятельности муниципального органа, исполнения должностного регламента.</w:t>
      </w:r>
    </w:p>
    <w:p w:rsidR="002C2C5E" w:rsidRPr="002C2C5E" w:rsidRDefault="002C2C5E" w:rsidP="00FF5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2C5E">
        <w:rPr>
          <w:rFonts w:ascii="Times New Roman" w:hAnsi="Times New Roman" w:cs="Times New Roman"/>
          <w:sz w:val="28"/>
          <w:szCs w:val="28"/>
        </w:rPr>
        <w:t xml:space="preserve">Премирование муниципальных служащих производится по распоряжению работодателя в соответствии с </w:t>
      </w:r>
      <w:r w:rsidR="00FF557E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2C2C5E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F557E">
        <w:rPr>
          <w:rFonts w:ascii="Times New Roman" w:hAnsi="Times New Roman" w:cs="Times New Roman"/>
          <w:sz w:val="28"/>
          <w:szCs w:val="28"/>
        </w:rPr>
        <w:t>кого Совета депутатов</w:t>
      </w:r>
      <w:r w:rsidRPr="002C2C5E">
        <w:rPr>
          <w:rFonts w:ascii="Times New Roman" w:hAnsi="Times New Roman" w:cs="Times New Roman"/>
          <w:sz w:val="28"/>
          <w:szCs w:val="28"/>
        </w:rPr>
        <w:t xml:space="preserve"> от </w:t>
      </w:r>
      <w:r w:rsidR="00FF557E">
        <w:rPr>
          <w:rFonts w:ascii="Times New Roman" w:hAnsi="Times New Roman" w:cs="Times New Roman"/>
          <w:sz w:val="28"/>
          <w:szCs w:val="28"/>
        </w:rPr>
        <w:t>19</w:t>
      </w:r>
      <w:r w:rsidRPr="002C2C5E">
        <w:rPr>
          <w:rFonts w:ascii="Times New Roman" w:hAnsi="Times New Roman" w:cs="Times New Roman"/>
          <w:sz w:val="28"/>
          <w:szCs w:val="28"/>
        </w:rPr>
        <w:t>.0</w:t>
      </w:r>
      <w:r w:rsidR="00FF557E">
        <w:rPr>
          <w:rFonts w:ascii="Times New Roman" w:hAnsi="Times New Roman" w:cs="Times New Roman"/>
          <w:sz w:val="28"/>
          <w:szCs w:val="28"/>
        </w:rPr>
        <w:t>6</w:t>
      </w:r>
      <w:r w:rsidRPr="002C2C5E">
        <w:rPr>
          <w:rFonts w:ascii="Times New Roman" w:hAnsi="Times New Roman" w:cs="Times New Roman"/>
          <w:sz w:val="28"/>
          <w:szCs w:val="28"/>
        </w:rPr>
        <w:t>.201</w:t>
      </w:r>
      <w:r w:rsidR="00FF557E">
        <w:rPr>
          <w:rFonts w:ascii="Times New Roman" w:hAnsi="Times New Roman" w:cs="Times New Roman"/>
          <w:sz w:val="28"/>
          <w:szCs w:val="28"/>
        </w:rPr>
        <w:t>5</w:t>
      </w:r>
      <w:r w:rsidRPr="002C2C5E">
        <w:rPr>
          <w:rFonts w:ascii="Times New Roman" w:hAnsi="Times New Roman" w:cs="Times New Roman"/>
          <w:sz w:val="28"/>
          <w:szCs w:val="28"/>
        </w:rPr>
        <w:t xml:space="preserve"> № </w:t>
      </w:r>
      <w:r w:rsidR="00FF557E">
        <w:rPr>
          <w:rFonts w:ascii="Times New Roman" w:hAnsi="Times New Roman" w:cs="Times New Roman"/>
          <w:sz w:val="28"/>
          <w:szCs w:val="28"/>
        </w:rPr>
        <w:t>В62-160Р</w:t>
      </w:r>
      <w:r w:rsidRPr="002C2C5E">
        <w:rPr>
          <w:rFonts w:ascii="Times New Roman" w:hAnsi="Times New Roman" w:cs="Times New Roman"/>
          <w:sz w:val="28"/>
          <w:szCs w:val="28"/>
        </w:rPr>
        <w:t xml:space="preserve"> «</w:t>
      </w:r>
      <w:r w:rsidR="00FF557E">
        <w:rPr>
          <w:rFonts w:ascii="Times New Roman" w:hAnsi="Times New Roman" w:cs="Times New Roman"/>
          <w:sz w:val="28"/>
          <w:szCs w:val="28"/>
        </w:rPr>
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</w:t>
      </w:r>
      <w:r w:rsidRPr="002C2C5E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2C2C5E" w:rsidRPr="002C2C5E" w:rsidRDefault="002C2C5E" w:rsidP="002C2C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2C2C5E" w:rsidRDefault="002C2C5E" w:rsidP="002C2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12. Единовременная выплата при предоставлении е</w:t>
      </w:r>
      <w:r>
        <w:rPr>
          <w:rFonts w:ascii="Times New Roman" w:hAnsi="Times New Roman" w:cs="Times New Roman"/>
          <w:sz w:val="28"/>
          <w:szCs w:val="28"/>
        </w:rPr>
        <w:t>жегодного оплачиваемого отпуска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2C2C5E" w:rsidRPr="002C2C5E" w:rsidRDefault="002C2C5E" w:rsidP="002C2C5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13. Материальная помощь муниципальным служащим</w:t>
      </w:r>
    </w:p>
    <w:p w:rsidR="002C2C5E" w:rsidRPr="002C2C5E" w:rsidRDefault="002C2C5E" w:rsidP="002C2C5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2C2C5E" w:rsidRPr="002C2C5E" w:rsidRDefault="002C2C5E" w:rsidP="002C2C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14. Индексация размеров оплаты труда</w:t>
      </w:r>
    </w:p>
    <w:p w:rsidR="002C2C5E" w:rsidRPr="002C2C5E" w:rsidRDefault="002C2C5E" w:rsidP="002C2C5E">
      <w:pPr>
        <w:pStyle w:val="a6"/>
        <w:ind w:firstLine="709"/>
        <w:jc w:val="both"/>
        <w:rPr>
          <w:szCs w:val="28"/>
        </w:rPr>
      </w:pPr>
      <w:r w:rsidRPr="002C2C5E">
        <w:rPr>
          <w:szCs w:val="28"/>
        </w:rPr>
        <w:t xml:space="preserve"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</w:t>
      </w:r>
      <w:r w:rsidRPr="002C2C5E">
        <w:rPr>
          <w:szCs w:val="28"/>
        </w:rPr>
        <w:lastRenderedPageBreak/>
        <w:t>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2C2C5E" w:rsidRPr="002C2C5E" w:rsidRDefault="002C2C5E" w:rsidP="002C2C5E">
      <w:pPr>
        <w:pStyle w:val="a6"/>
        <w:ind w:firstLine="709"/>
        <w:jc w:val="both"/>
        <w:rPr>
          <w:szCs w:val="28"/>
        </w:rPr>
      </w:pPr>
    </w:p>
    <w:p w:rsidR="002C2C5E" w:rsidRPr="002C2C5E" w:rsidRDefault="002C2C5E" w:rsidP="002C2C5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Статья 15. Порядок формирования фонда оплаты лиц, замещающих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</w:p>
    <w:p w:rsidR="002C2C5E" w:rsidRPr="002C2C5E" w:rsidRDefault="002C2C5E" w:rsidP="002C2C5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C5E">
        <w:rPr>
          <w:rFonts w:ascii="Times New Roman" w:hAnsi="Times New Roman" w:cs="Times New Roman"/>
          <w:color w:val="000000"/>
          <w:sz w:val="28"/>
          <w:szCs w:val="28"/>
        </w:rPr>
        <w:t xml:space="preserve">При расчете предельного размера фонда оплаты учитываются следующие 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выплаты (в расчете на год):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3"/>
        <w:gridCol w:w="4681"/>
      </w:tblGrid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Кол-во должностных окладов, предусматриваемых при формировании фонда оплаты труда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Премии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2C5E" w:rsidRPr="002C2C5E" w:rsidTr="00A61A77">
        <w:tc>
          <w:tcPr>
            <w:tcW w:w="4785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2C2C5E" w:rsidRPr="002C2C5E" w:rsidRDefault="002C2C5E" w:rsidP="00A6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</w:tbl>
    <w:p w:rsidR="002C2C5E" w:rsidRPr="002C2C5E" w:rsidRDefault="002C2C5E" w:rsidP="002C2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C2C5E" w:rsidRPr="002C2C5E" w:rsidRDefault="002C2C5E" w:rsidP="002C2C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658"/>
      </w:tblGrid>
      <w:tr w:rsidR="002C2C5E" w:rsidRPr="002C2C5E" w:rsidTr="00A61A77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2C2C5E" w:rsidRPr="002C2C5E" w:rsidTr="00A61A77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   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2C5E" w:rsidRPr="002C2C5E" w:rsidRDefault="002C2C5E" w:rsidP="00A61A7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18802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18802</w:t>
            </w:r>
          </w:p>
        </w:tc>
      </w:tr>
    </w:tbl>
    <w:p w:rsidR="002C2C5E" w:rsidRPr="002C2C5E" w:rsidRDefault="002C2C5E" w:rsidP="002C2C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br w:type="page"/>
      </w:r>
      <w:r w:rsidRPr="002C2C5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</w:t>
      </w:r>
    </w:p>
    <w:p w:rsidR="002C2C5E" w:rsidRPr="002C2C5E" w:rsidRDefault="002C2C5E" w:rsidP="002C2C5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(рублей в месяц)</w:t>
      </w:r>
    </w:p>
    <w:tbl>
      <w:tblPr>
        <w:tblpPr w:leftFromText="180" w:rightFromText="180" w:vertAnchor="text" w:tblpY="1"/>
        <w:tblOverlap w:val="never"/>
        <w:tblW w:w="8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126"/>
      </w:tblGrid>
      <w:tr w:rsidR="002C2C5E" w:rsidRPr="002C2C5E" w:rsidTr="00A61A77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124B5E" w:rsidRPr="002C2C5E" w:rsidTr="00A61A7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5E" w:rsidRPr="002C2C5E" w:rsidRDefault="00124B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B5E" w:rsidRPr="002C2C5E" w:rsidRDefault="00124B5E" w:rsidP="00A6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5195,00</w:t>
            </w:r>
          </w:p>
        </w:tc>
      </w:tr>
      <w:tr w:rsidR="00124B5E" w:rsidRPr="002C2C5E" w:rsidTr="005B7333">
        <w:trPr>
          <w:trHeight w:val="240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5E" w:rsidRPr="002C2C5E" w:rsidRDefault="00124B5E" w:rsidP="0012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2C2C5E" w:rsidRPr="002C2C5E" w:rsidTr="00A61A7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4701</w:t>
            </w:r>
            <w:r w:rsidR="00124B5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C2C5E" w:rsidRPr="002C2C5E" w:rsidTr="00A61A7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2C2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4235</w:t>
            </w:r>
            <w:r w:rsidR="00124B5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C2C5E" w:rsidRPr="002C2C5E" w:rsidTr="00A61A77">
        <w:trPr>
          <w:trHeight w:val="5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2C2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3480</w:t>
            </w:r>
            <w:r w:rsidR="00124B5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C2C5E" w:rsidRPr="002C2C5E" w:rsidRDefault="002C2C5E" w:rsidP="002C2C5E">
      <w:pPr>
        <w:tabs>
          <w:tab w:val="left" w:pos="1152"/>
        </w:tabs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ab/>
      </w:r>
      <w:r w:rsidRPr="002C2C5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C2C5E" w:rsidRPr="002C2C5E" w:rsidRDefault="002C2C5E" w:rsidP="002C2C5E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3C29B1" w:rsidRPr="002C2C5E" w:rsidRDefault="003C29B1" w:rsidP="002C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29B1" w:rsidRPr="002C2C5E" w:rsidSect="00BF14F6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2A"/>
    <w:rsid w:val="00124B5E"/>
    <w:rsid w:val="00154382"/>
    <w:rsid w:val="002C2C5E"/>
    <w:rsid w:val="00330DD0"/>
    <w:rsid w:val="00362B2A"/>
    <w:rsid w:val="003865ED"/>
    <w:rsid w:val="003C29B1"/>
    <w:rsid w:val="004D7E81"/>
    <w:rsid w:val="0068604C"/>
    <w:rsid w:val="00832207"/>
    <w:rsid w:val="00847F68"/>
    <w:rsid w:val="008A1FE6"/>
    <w:rsid w:val="009D1D12"/>
    <w:rsid w:val="009D7C34"/>
    <w:rsid w:val="00A131F0"/>
    <w:rsid w:val="00A435A7"/>
    <w:rsid w:val="00B24509"/>
    <w:rsid w:val="00BF14F6"/>
    <w:rsid w:val="00C31896"/>
    <w:rsid w:val="00CF17BB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1792"/>
  <w15:chartTrackingRefBased/>
  <w15:docId w15:val="{FC10212C-667B-4957-90DF-D0596BF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2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ED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C2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C2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C2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2022-04-13T08:51:00Z</cp:lastPrinted>
  <dcterms:created xsi:type="dcterms:W3CDTF">2022-02-25T01:07:00Z</dcterms:created>
  <dcterms:modified xsi:type="dcterms:W3CDTF">2022-04-15T08:12:00Z</dcterms:modified>
</cp:coreProperties>
</file>