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01" w:rsidRPr="005C71A8" w:rsidRDefault="00575601" w:rsidP="005756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71A8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7048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01" w:rsidRPr="005C71A8" w:rsidRDefault="00575601" w:rsidP="00575601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C71A8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</w:t>
      </w:r>
      <w:r w:rsidR="001D5E30">
        <w:rPr>
          <w:rFonts w:ascii="Times New Roman" w:hAnsi="Times New Roman" w:cs="Times New Roman"/>
          <w:b/>
          <w:spacing w:val="20"/>
          <w:sz w:val="28"/>
          <w:szCs w:val="28"/>
        </w:rPr>
        <w:t>НИКОЛЬСКОГО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5C71A8">
        <w:rPr>
          <w:rFonts w:ascii="Times New Roman" w:hAnsi="Times New Roman" w:cs="Times New Roman"/>
          <w:b/>
          <w:spacing w:val="20"/>
          <w:sz w:val="28"/>
          <w:szCs w:val="28"/>
        </w:rPr>
        <w:t>СЕЛЬСОВЕТА ЕМЕЛЬЯНОВСКОГО  РАЙОНА</w:t>
      </w:r>
    </w:p>
    <w:p w:rsidR="00575601" w:rsidRPr="00575601" w:rsidRDefault="00575601" w:rsidP="00575601">
      <w:pPr>
        <w:pStyle w:val="1"/>
        <w:spacing w:before="0" w:line="240" w:lineRule="auto"/>
        <w:jc w:val="center"/>
        <w:rPr>
          <w:rFonts w:ascii="Times New Roman" w:eastAsiaTheme="minorEastAsia" w:hAnsi="Times New Roman" w:cs="Times New Roman"/>
          <w:bCs w:val="0"/>
          <w:color w:val="auto"/>
          <w:spacing w:val="20"/>
        </w:rPr>
      </w:pPr>
      <w:r w:rsidRPr="00575601">
        <w:rPr>
          <w:rFonts w:ascii="Times New Roman" w:eastAsiaTheme="minorEastAsia" w:hAnsi="Times New Roman" w:cs="Times New Roman"/>
          <w:bCs w:val="0"/>
          <w:color w:val="auto"/>
          <w:spacing w:val="20"/>
        </w:rPr>
        <w:t>КРАСНОЯРСКОГО  КРАЯ</w:t>
      </w:r>
    </w:p>
    <w:p w:rsidR="00575601" w:rsidRPr="005C71A8" w:rsidRDefault="00575601" w:rsidP="00575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601" w:rsidRPr="005C71A8" w:rsidRDefault="00575601" w:rsidP="005756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C71A8">
        <w:rPr>
          <w:rFonts w:ascii="Times New Roman" w:hAnsi="Times New Roman" w:cs="Times New Roman"/>
          <w:b/>
          <w:caps/>
          <w:sz w:val="28"/>
          <w:szCs w:val="28"/>
        </w:rPr>
        <w:t xml:space="preserve">постановление </w:t>
      </w:r>
    </w:p>
    <w:p w:rsidR="00575601" w:rsidRPr="005C71A8" w:rsidRDefault="00575601" w:rsidP="00575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601" w:rsidRPr="005C71A8" w:rsidRDefault="00575601" w:rsidP="00575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601" w:rsidRPr="005C71A8" w:rsidRDefault="00575601" w:rsidP="00575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E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.12.2020 г.                                 </w:t>
      </w:r>
      <w:r w:rsidR="001D5E3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5E3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D5E30">
        <w:rPr>
          <w:rFonts w:ascii="Times New Roman" w:hAnsi="Times New Roman" w:cs="Times New Roman"/>
          <w:sz w:val="28"/>
          <w:szCs w:val="28"/>
        </w:rPr>
        <w:t>икольское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1A8">
        <w:rPr>
          <w:rFonts w:ascii="Times New Roman" w:hAnsi="Times New Roman" w:cs="Times New Roman"/>
          <w:sz w:val="28"/>
          <w:szCs w:val="28"/>
        </w:rPr>
        <w:tab/>
      </w:r>
      <w:r w:rsidRPr="005C71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71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1A8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4F3EE9">
        <w:rPr>
          <w:rFonts w:ascii="Times New Roman" w:hAnsi="Times New Roman" w:cs="Times New Roman"/>
          <w:sz w:val="28"/>
          <w:szCs w:val="28"/>
        </w:rPr>
        <w:t>33</w:t>
      </w:r>
    </w:p>
    <w:p w:rsidR="00575601" w:rsidRDefault="00575601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601" w:rsidRDefault="00575601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утверждения и реализации программ развития муниципальных автономных учреждений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21E04" w:rsidRPr="008C01E3" w:rsidRDefault="00121E04" w:rsidP="00121E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57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575601">
        <w:rPr>
          <w:rFonts w:ascii="Times New Roman" w:hAnsi="Times New Roman" w:cs="Times New Roman"/>
          <w:sz w:val="28"/>
          <w:szCs w:val="28"/>
        </w:rPr>
        <w:t>№ 131-ФЗ «</w:t>
      </w:r>
      <w:r w:rsidRPr="008C01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75601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C01E3">
        <w:rPr>
          <w:rFonts w:ascii="Times New Roman" w:hAnsi="Times New Roman" w:cs="Times New Roman"/>
          <w:sz w:val="28"/>
          <w:szCs w:val="28"/>
        </w:rPr>
        <w:t>, в</w:t>
      </w:r>
      <w:r w:rsidR="00575601">
        <w:rPr>
          <w:rFonts w:ascii="Times New Roman" w:hAnsi="Times New Roman" w:cs="Times New Roman"/>
          <w:sz w:val="28"/>
          <w:szCs w:val="28"/>
        </w:rPr>
        <w:t xml:space="preserve"> соответствии с Уставом</w:t>
      </w:r>
      <w:r w:rsidRPr="008C01E3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75601" w:rsidRPr="00575601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21E04" w:rsidRPr="008C01E3" w:rsidRDefault="00121E04" w:rsidP="0057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57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Ссылка на текущий документ" w:history="1">
        <w:r w:rsidRPr="008C01E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C01E3">
        <w:rPr>
          <w:rFonts w:ascii="Times New Roman" w:hAnsi="Times New Roman" w:cs="Times New Roman"/>
          <w:sz w:val="28"/>
          <w:szCs w:val="28"/>
        </w:rPr>
        <w:t xml:space="preserve"> разработки, утверждения и реализации программ развития муниципальных автономных учреждений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75601" w:rsidRPr="008C01E3">
        <w:rPr>
          <w:rFonts w:ascii="Times New Roman" w:hAnsi="Times New Roman" w:cs="Times New Roman"/>
          <w:sz w:val="28"/>
          <w:szCs w:val="28"/>
        </w:rPr>
        <w:t xml:space="preserve"> </w:t>
      </w:r>
      <w:r w:rsidRPr="008C01E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21E04" w:rsidRPr="008C01E3" w:rsidRDefault="00121E04" w:rsidP="0057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01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1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75601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121E04" w:rsidRPr="008C01E3" w:rsidRDefault="00121E04" w:rsidP="005756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3.  Постановление вступает в силу со дня его официального опубликования в газете «Емельяновские Веси».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601" w:rsidRDefault="00575601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601" w:rsidRDefault="00575601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575601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121E04" w:rsidRPr="008C01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532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1E04" w:rsidRPr="008C01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1E04" w:rsidRPr="008C0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E30"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1E04" w:rsidRDefault="00121E04" w:rsidP="00121E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5A69" w:rsidRPr="008C01E3" w:rsidRDefault="00C25A69" w:rsidP="00121E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25A69" w:rsidRDefault="00C25A69" w:rsidP="00121E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7350" w:rsidRPr="008C01E3" w:rsidRDefault="00717350" w:rsidP="00121E04">
      <w:pPr>
        <w:pStyle w:val="ConsPlusNormal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5670"/>
        <w:outlineLvl w:val="0"/>
        <w:rPr>
          <w:rFonts w:ascii="Times New Roman" w:hAnsi="Times New Roman" w:cs="Times New Roman"/>
        </w:rPr>
      </w:pPr>
      <w:bookmarkStart w:id="0" w:name="Par29"/>
      <w:bookmarkEnd w:id="0"/>
      <w:r w:rsidRPr="008C01E3">
        <w:rPr>
          <w:rFonts w:ascii="Times New Roman" w:hAnsi="Times New Roman" w:cs="Times New Roman"/>
        </w:rPr>
        <w:lastRenderedPageBreak/>
        <w:t>Приложение</w:t>
      </w:r>
    </w:p>
    <w:p w:rsidR="00121E04" w:rsidRPr="008C01E3" w:rsidRDefault="00121E04" w:rsidP="00121E04">
      <w:pPr>
        <w:pStyle w:val="ConsPlusNormal"/>
        <w:ind w:left="5670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 xml:space="preserve">к Постановлению администрации  </w:t>
      </w:r>
      <w:r w:rsidR="001D5E30">
        <w:rPr>
          <w:rFonts w:ascii="Times New Roman" w:hAnsi="Times New Roman" w:cs="Times New Roman"/>
        </w:rPr>
        <w:t>Никольского</w:t>
      </w:r>
      <w:r w:rsidR="00575601">
        <w:rPr>
          <w:rFonts w:ascii="Times New Roman" w:hAnsi="Times New Roman" w:cs="Times New Roman"/>
        </w:rPr>
        <w:t xml:space="preserve"> сельсовета</w:t>
      </w:r>
    </w:p>
    <w:p w:rsidR="00121E04" w:rsidRPr="00575601" w:rsidRDefault="00947493" w:rsidP="00121E04">
      <w:pPr>
        <w:pStyle w:val="ConsPlusNormal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75601" w:rsidRPr="00575601">
        <w:rPr>
          <w:rFonts w:ascii="Times New Roman" w:hAnsi="Times New Roman" w:cs="Times New Roman"/>
        </w:rPr>
        <w:t>1</w:t>
      </w:r>
      <w:r w:rsidR="004F3EE9">
        <w:rPr>
          <w:rFonts w:ascii="Times New Roman" w:hAnsi="Times New Roman" w:cs="Times New Roman"/>
        </w:rPr>
        <w:t>6</w:t>
      </w:r>
      <w:r w:rsidR="00575601" w:rsidRPr="00575601">
        <w:rPr>
          <w:rFonts w:ascii="Times New Roman" w:hAnsi="Times New Roman" w:cs="Times New Roman"/>
        </w:rPr>
        <w:t>.12.2020 г. №</w:t>
      </w:r>
      <w:r w:rsidR="004F3EE9">
        <w:rPr>
          <w:rFonts w:ascii="Times New Roman" w:hAnsi="Times New Roman" w:cs="Times New Roman"/>
        </w:rPr>
        <w:t>33</w:t>
      </w:r>
    </w:p>
    <w:p w:rsidR="00121E04" w:rsidRPr="00575601" w:rsidRDefault="00121E04" w:rsidP="00121E04">
      <w:pPr>
        <w:pStyle w:val="ConsPlusNormal"/>
        <w:ind w:left="6237" w:firstLine="540"/>
        <w:jc w:val="both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8C01E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1E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РАЗРАБОТКИ, УТВЕРЖДЕНИЯ И РЕАЛИЗАЦИИ ПРОГРАММ РАЗВИТИЯ МУНИЦИПАЛЬНЫХ АВТОНОМНЫХ УЧРЕЖДЕНИЙ </w:t>
      </w:r>
      <w:r w:rsidR="001D5E30">
        <w:rPr>
          <w:rFonts w:ascii="Times New Roman" w:hAnsi="Times New Roman" w:cs="Times New Roman"/>
          <w:b/>
          <w:bCs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8C01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1.1. Порядок разработки, утверждения и реализации программ развития муниципальных автономных учреждений</w:t>
      </w:r>
      <w:r w:rsidR="00A45D62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5D62">
        <w:rPr>
          <w:rFonts w:ascii="Times New Roman" w:hAnsi="Times New Roman" w:cs="Times New Roman"/>
          <w:sz w:val="28"/>
          <w:szCs w:val="28"/>
        </w:rPr>
        <w:t xml:space="preserve"> </w:t>
      </w:r>
      <w:r w:rsidRPr="008C01E3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механизм разработки, утверждения и реализации программ развития муниципальных автономных учреждений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5D62">
        <w:rPr>
          <w:rFonts w:ascii="Times New Roman" w:hAnsi="Times New Roman" w:cs="Times New Roman"/>
          <w:sz w:val="28"/>
          <w:szCs w:val="28"/>
        </w:rPr>
        <w:t xml:space="preserve"> </w:t>
      </w:r>
      <w:r w:rsidRPr="008C01E3">
        <w:rPr>
          <w:rFonts w:ascii="Times New Roman" w:hAnsi="Times New Roman" w:cs="Times New Roman"/>
          <w:sz w:val="28"/>
          <w:szCs w:val="28"/>
        </w:rPr>
        <w:t>(далее - программы развития).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1.2. В целях настоящего Порядка под программой развития понимается документ, определяющий мероприятия муниципального автономного учреждения</w:t>
      </w:r>
      <w:r w:rsidR="00575601" w:rsidRPr="00575601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 xml:space="preserve"> (далее - автономное учреждение), направленные на модернизацию и развитие автономного учреждения в целях улучшения качества оказываемых услуг, выполняемых работ.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1.3. Программы развития разрабатываются автономными учреждениями на очередной финансовый год и плановый период исходя из целей, установленных уставом автономного учреждения.</w:t>
      </w:r>
    </w:p>
    <w:p w:rsidR="00121E04" w:rsidRPr="00575601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1.4. Программы развития разрабатываются в соответствии с </w:t>
      </w:r>
      <w:hyperlink w:anchor="Par102" w:tooltip="Ссылка на текущий документ" w:history="1">
        <w:r w:rsidRPr="00575601">
          <w:rPr>
            <w:rFonts w:ascii="Times New Roman" w:hAnsi="Times New Roman" w:cs="Times New Roman"/>
            <w:sz w:val="28"/>
            <w:szCs w:val="28"/>
          </w:rPr>
          <w:t>макетом</w:t>
        </w:r>
      </w:hyperlink>
      <w:r w:rsidRPr="00575601">
        <w:rPr>
          <w:rFonts w:ascii="Times New Roman" w:hAnsi="Times New Roman" w:cs="Times New Roman"/>
          <w:sz w:val="28"/>
          <w:szCs w:val="28"/>
        </w:rPr>
        <w:t xml:space="preserve"> программы развития согласно приложению к настоящему Порядку.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C01E3">
        <w:rPr>
          <w:rFonts w:ascii="Times New Roman" w:hAnsi="Times New Roman" w:cs="Times New Roman"/>
          <w:sz w:val="28"/>
          <w:szCs w:val="28"/>
        </w:rPr>
        <w:t>Программы развития реализуются за счет средств автономного учреждения, полученных от приносящей доход деятельности, средств субсидий на цели, не связанные с финансовым обеспечением выполнения муниципального задания на оказание муниципальных услуг (выполнение работ) (далее - субсидии на иные цели), и бюджетных инвестиций, предоставленных автономному учреждению из бюджета</w:t>
      </w:r>
      <w:r w:rsidR="00575601" w:rsidRPr="00575601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, в том числе  предусмотренных муниципальными программами на очередной финансовый год и плановый период.</w:t>
      </w:r>
      <w:proofErr w:type="gramEnd"/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8C01E3">
        <w:rPr>
          <w:rFonts w:ascii="Times New Roman" w:hAnsi="Times New Roman" w:cs="Times New Roman"/>
          <w:sz w:val="28"/>
          <w:szCs w:val="28"/>
        </w:rPr>
        <w:t>2. РАЗРАБОТКА ПРОГРАММ РАЗВИТИЯ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2.1. Разработка проекта программы развития осуществляется при наличии положительного заключения </w:t>
      </w:r>
      <w:r w:rsidR="004605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муниципального учреждения,</w:t>
      </w:r>
      <w:r w:rsidRPr="008C01E3">
        <w:rPr>
          <w:rFonts w:ascii="Times New Roman" w:hAnsi="Times New Roman" w:cs="Times New Roman"/>
          <w:sz w:val="28"/>
          <w:szCs w:val="28"/>
        </w:rPr>
        <w:t xml:space="preserve"> осуществляющего функции и полномочия учредителя в отношении автономного учреждения (далее - учредитель).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2.2. Предложения о разработке проекта программы развития (далее - предложения) могут вноситься учредителю: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  <w:r w:rsidRPr="008C01E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7560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5"/>
      <w:bookmarkEnd w:id="5"/>
      <w:r w:rsidRPr="008C01E3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01E3">
        <w:rPr>
          <w:rFonts w:ascii="Times New Roman" w:hAnsi="Times New Roman" w:cs="Times New Roman"/>
          <w:sz w:val="28"/>
          <w:szCs w:val="28"/>
        </w:rPr>
        <w:t xml:space="preserve">труктурными подразделениями администрации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3) автономными учреждениями;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8C01E3">
        <w:rPr>
          <w:rFonts w:ascii="Times New Roman" w:hAnsi="Times New Roman" w:cs="Times New Roman"/>
          <w:sz w:val="28"/>
          <w:szCs w:val="28"/>
        </w:rPr>
        <w:t xml:space="preserve">2.3. Учредитель до 1 марта текущего года проводит анализ предложения с учетом критериев, установленных </w:t>
      </w:r>
      <w:r w:rsidRPr="005756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9" w:tooltip="Ссылка на текущий документ" w:history="1">
        <w:r w:rsidRPr="00575601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8C01E3">
        <w:rPr>
          <w:rFonts w:ascii="Times New Roman" w:hAnsi="Times New Roman" w:cs="Times New Roman"/>
          <w:sz w:val="28"/>
          <w:szCs w:val="28"/>
        </w:rPr>
        <w:t xml:space="preserve"> настоящего Порядка, готовит положительное или отрицательное заключение о согласовании разработки проекта программы развития и направляет его в автономное учреждение, а также </w:t>
      </w:r>
      <w:r w:rsidR="0057560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администрации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1E3">
        <w:rPr>
          <w:rFonts w:ascii="Times New Roman" w:hAnsi="Times New Roman" w:cs="Times New Roman"/>
          <w:sz w:val="28"/>
          <w:szCs w:val="28"/>
        </w:rPr>
        <w:t xml:space="preserve"> в случае внесения ими предложения.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9"/>
      <w:bookmarkEnd w:id="7"/>
      <w:r w:rsidRPr="008C01E3">
        <w:rPr>
          <w:rFonts w:ascii="Times New Roman" w:hAnsi="Times New Roman" w:cs="Times New Roman"/>
          <w:sz w:val="28"/>
          <w:szCs w:val="28"/>
        </w:rPr>
        <w:t>2.4. Критериями, учитываемыми учредителем при осуществлении анализа предложения, являются: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1) соответствие полномочиям структурных подразделений администрации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2) направленность на модернизацию и развитие автономного учреждения в целях улучшения качества оказываемых услуг, выполняемых работ, повышение качества и доступности оказания услуг и выполнения работ, снижение расходов на их оказание и выполнение;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3)</w:t>
      </w:r>
      <w:r w:rsidR="00575601">
        <w:rPr>
          <w:rFonts w:ascii="Times New Roman" w:hAnsi="Times New Roman" w:cs="Times New Roman"/>
          <w:sz w:val="28"/>
          <w:szCs w:val="28"/>
        </w:rPr>
        <w:t xml:space="preserve"> </w:t>
      </w:r>
      <w:r w:rsidRPr="008C01E3">
        <w:rPr>
          <w:rFonts w:ascii="Times New Roman" w:hAnsi="Times New Roman" w:cs="Times New Roman"/>
          <w:sz w:val="28"/>
          <w:szCs w:val="28"/>
        </w:rPr>
        <w:t>соответствие муниципальным программам, реализуемым учредителем (в случае реализации  программ развития  в рамках муниципальных программ).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2.5. Автономное учреждение в течение 10 дней со дня получения положительного заключения учредителя о согласовании разработки проекта программы развития осуществляет разработку проекта программы развития и представляет его учредителю.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2.6. Учредитель автономного учреждения в течение 10 дней со дня представления автономным учреждением проекта программы развития проводит анализ представленного проекта программы развития и принимает решение о согласовании или об отказе в согласовании проекта программы развития.</w:t>
      </w:r>
    </w:p>
    <w:p w:rsidR="00121E04" w:rsidRPr="00575601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отказе в согласовании проекта программы развития является несоответствие его критериям, отраженным в </w:t>
      </w:r>
      <w:hyperlink w:anchor="Par59" w:tooltip="Ссылка на текущий документ" w:history="1">
        <w:r w:rsidRPr="00575601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57560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2.7. Методическое руководство и координацию деятельности автономных учреждений по разработке программ развития осуществляют учредители.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68"/>
      <w:bookmarkEnd w:id="8"/>
      <w:r w:rsidRPr="008C01E3">
        <w:rPr>
          <w:rFonts w:ascii="Times New Roman" w:hAnsi="Times New Roman" w:cs="Times New Roman"/>
          <w:sz w:val="28"/>
          <w:szCs w:val="28"/>
        </w:rPr>
        <w:t>3. УТВЕРЖДЕНИЕ ПРОГРАММ РАЗВИТИЯ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3.1. Проект программы развития в течение 5 дней со дня принятия решения о согласовании проекта программы развития вносится учредителем на рассмотрение в </w:t>
      </w:r>
      <w:r w:rsidR="0046050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.</w:t>
      </w:r>
    </w:p>
    <w:p w:rsidR="00121E04" w:rsidRPr="008C01E3" w:rsidRDefault="00460509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1E04">
        <w:rPr>
          <w:rFonts w:ascii="Times New Roman" w:hAnsi="Times New Roman" w:cs="Times New Roman"/>
          <w:sz w:val="28"/>
          <w:szCs w:val="28"/>
        </w:rPr>
        <w:t xml:space="preserve"> </w:t>
      </w:r>
      <w:r w:rsidR="00121E04" w:rsidRPr="008C01E3">
        <w:rPr>
          <w:rFonts w:ascii="Times New Roman" w:hAnsi="Times New Roman" w:cs="Times New Roman"/>
          <w:sz w:val="28"/>
          <w:szCs w:val="28"/>
        </w:rPr>
        <w:t>в течение 14 рабочих дней со дня поступления проект</w:t>
      </w:r>
      <w:r w:rsidR="001D5E30">
        <w:rPr>
          <w:rFonts w:ascii="Times New Roman" w:hAnsi="Times New Roman" w:cs="Times New Roman"/>
          <w:sz w:val="28"/>
          <w:szCs w:val="28"/>
        </w:rPr>
        <w:t>а программы развития осуществляе</w:t>
      </w:r>
      <w:r w:rsidR="00121E04" w:rsidRPr="008C01E3">
        <w:rPr>
          <w:rFonts w:ascii="Times New Roman" w:hAnsi="Times New Roman" w:cs="Times New Roman"/>
          <w:sz w:val="28"/>
          <w:szCs w:val="28"/>
        </w:rPr>
        <w:t xml:space="preserve">т его </w:t>
      </w:r>
      <w:r w:rsidR="00121E04" w:rsidRPr="008C01E3">
        <w:rPr>
          <w:rFonts w:ascii="Times New Roman" w:hAnsi="Times New Roman" w:cs="Times New Roman"/>
          <w:sz w:val="28"/>
          <w:szCs w:val="28"/>
        </w:rPr>
        <w:lastRenderedPageBreak/>
        <w:t>согласование или подготовку замечаний к проекту программы развития.</w:t>
      </w:r>
    </w:p>
    <w:p w:rsidR="00121E04" w:rsidRPr="008C01E3" w:rsidRDefault="00460509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1E04" w:rsidRPr="008C01E3">
        <w:rPr>
          <w:rFonts w:ascii="Times New Roman" w:hAnsi="Times New Roman" w:cs="Times New Roman"/>
          <w:sz w:val="28"/>
          <w:szCs w:val="28"/>
        </w:rPr>
        <w:t xml:space="preserve"> согласовывает проект программы развития в части целей и задач программы развития, показателей результативности деятельности автономного учреждения, мероприятий программы развития, объемов и источников финансирования программы развития.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Согласованный (доработанный с учетом замечаний) проект программы развития утверждается учредителем в срок до 15 сентября текущего финансового года посредством издания постановления (распоряжения, приказа).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78"/>
      <w:bookmarkEnd w:id="9"/>
      <w:r w:rsidRPr="008C01E3">
        <w:rPr>
          <w:rFonts w:ascii="Times New Roman" w:hAnsi="Times New Roman" w:cs="Times New Roman"/>
          <w:sz w:val="28"/>
          <w:szCs w:val="28"/>
        </w:rPr>
        <w:t>4. РЕАЛИЗАЦИЯ ПРОГРАММ РАЗВИТИЯ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4.1. Программы развития реализуются автономными учреждениями.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4.2. Финансирование расходов на реализацию программ развития осуществляется в соответствии </w:t>
      </w:r>
      <w:r w:rsidR="001D5E30">
        <w:rPr>
          <w:rFonts w:ascii="Times New Roman" w:hAnsi="Times New Roman" w:cs="Times New Roman"/>
          <w:sz w:val="28"/>
          <w:szCs w:val="28"/>
        </w:rPr>
        <w:t>с</w:t>
      </w:r>
      <w:r w:rsidRPr="008C01E3">
        <w:rPr>
          <w:rFonts w:ascii="Times New Roman" w:hAnsi="Times New Roman" w:cs="Times New Roman"/>
          <w:sz w:val="28"/>
          <w:szCs w:val="28"/>
        </w:rPr>
        <w:t xml:space="preserve"> бюджетной росписью бюджета</w:t>
      </w:r>
      <w:r w:rsidR="00575601" w:rsidRPr="00575601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4.3. Автономные учреждения несут ответственность за реализацию программы развития и за целевое использование средств бюджета</w:t>
      </w:r>
      <w:r w:rsidR="00575601" w:rsidRPr="00575601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8C01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01E3">
        <w:rPr>
          <w:rFonts w:ascii="Times New Roman" w:hAnsi="Times New Roman" w:cs="Times New Roman"/>
          <w:sz w:val="28"/>
          <w:szCs w:val="28"/>
        </w:rPr>
        <w:t xml:space="preserve"> ходом реализации программ развития осуществляется учредителем.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4.5. Автономные учреждения ведут мониторинг реализации программ развития в целях формирования ежеквартальной отчетности по показателям результативности деятельности автономных учреждений, характеризующим качество оказываемых услуг, выполнения работ, и ежегодной отчетности в целом по программе развития в соответствии с формами отчетов о реализации программ развития, утвержденными </w:t>
      </w:r>
      <w:r w:rsidR="0057560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4.6. Отчеты о реализации программ развития представляются автономными учреждениями учредителю ежеквартально по показателям результативности деятельности автономных учреждений, характеризующим качество оказываемых услуг, выполнения работ, и ежегодно в целом по программе развития не позднее 5 числа второго месяца, следующего </w:t>
      </w:r>
      <w:proofErr w:type="gramStart"/>
      <w:r w:rsidRPr="008C01E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C01E3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Сводный отчет о реализации программ развития в отчетном финансовом году представляется учредителем в срок до 10 февраля текущего финансового года в </w:t>
      </w:r>
      <w:r w:rsidR="0046050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left="6237"/>
        <w:outlineLvl w:val="1"/>
        <w:rPr>
          <w:rFonts w:ascii="Times New Roman" w:hAnsi="Times New Roman" w:cs="Times New Roman"/>
        </w:rPr>
      </w:pPr>
      <w:bookmarkStart w:id="11" w:name="Par94"/>
      <w:bookmarkEnd w:id="11"/>
      <w:r w:rsidRPr="008C01E3">
        <w:rPr>
          <w:rFonts w:ascii="Times New Roman" w:hAnsi="Times New Roman" w:cs="Times New Roman"/>
        </w:rPr>
        <w:lastRenderedPageBreak/>
        <w:t>Приложение</w:t>
      </w:r>
    </w:p>
    <w:p w:rsidR="00121E04" w:rsidRPr="008C01E3" w:rsidRDefault="00121E04" w:rsidP="00121E04">
      <w:pPr>
        <w:pStyle w:val="ConsPlusNormal"/>
        <w:ind w:left="6237"/>
        <w:outlineLvl w:val="1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к Порядку разработки, утверждения и реализации программ развития муниципальных автономных учреждений</w:t>
      </w:r>
      <w:r w:rsidR="00460509">
        <w:rPr>
          <w:rFonts w:ascii="Times New Roman" w:hAnsi="Times New Roman" w:cs="Times New Roman"/>
        </w:rPr>
        <w:t xml:space="preserve"> </w:t>
      </w:r>
      <w:r w:rsidR="001D5E30">
        <w:rPr>
          <w:rFonts w:ascii="Times New Roman" w:hAnsi="Times New Roman" w:cs="Times New Roman"/>
        </w:rPr>
        <w:t>Никольского</w:t>
      </w:r>
      <w:r w:rsidR="00460509">
        <w:rPr>
          <w:rFonts w:ascii="Times New Roman" w:hAnsi="Times New Roman" w:cs="Times New Roman"/>
        </w:rPr>
        <w:t xml:space="preserve"> сельсовета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02"/>
      <w:bookmarkEnd w:id="12"/>
      <w:r w:rsidRPr="008C01E3">
        <w:rPr>
          <w:rFonts w:ascii="Times New Roman" w:hAnsi="Times New Roman" w:cs="Times New Roman"/>
          <w:sz w:val="28"/>
          <w:szCs w:val="28"/>
        </w:rPr>
        <w:t>МАКЕТ ПРОГРАММЫ РАЗВИТИЯ 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caps/>
          <w:sz w:val="28"/>
          <w:szCs w:val="28"/>
        </w:rPr>
        <w:t>Никольского</w:t>
      </w:r>
      <w:r w:rsidR="00460509" w:rsidRPr="00460509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108"/>
      <w:bookmarkEnd w:id="13"/>
      <w:r w:rsidRPr="008C01E3">
        <w:rPr>
          <w:rFonts w:ascii="Times New Roman" w:hAnsi="Times New Roman" w:cs="Times New Roman"/>
          <w:sz w:val="28"/>
          <w:szCs w:val="28"/>
        </w:rPr>
        <w:t>1. ПАСПОРТ ПРОГРАММЫ РАЗВИТИЯ МУНИЦИПАЛЬНОГО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460509" w:rsidRPr="0046050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caps/>
          <w:sz w:val="28"/>
          <w:szCs w:val="28"/>
        </w:rPr>
        <w:t>Никольского</w:t>
      </w:r>
      <w:r w:rsidR="00460509" w:rsidRPr="00460509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Паспорт программы развития 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наименование программы развития 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 xml:space="preserve"> (далее - программа развития);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автономного учреждения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0509" w:rsidRPr="008C01E3">
        <w:rPr>
          <w:rFonts w:ascii="Times New Roman" w:hAnsi="Times New Roman" w:cs="Times New Roman"/>
          <w:sz w:val="28"/>
          <w:szCs w:val="28"/>
        </w:rPr>
        <w:t xml:space="preserve"> </w:t>
      </w:r>
      <w:r w:rsidRPr="008C01E3">
        <w:rPr>
          <w:rFonts w:ascii="Times New Roman" w:hAnsi="Times New Roman" w:cs="Times New Roman"/>
          <w:sz w:val="28"/>
          <w:szCs w:val="28"/>
        </w:rPr>
        <w:t>(далее - автономное учреждение);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учреждения, </w:t>
      </w:r>
      <w:r w:rsidRPr="008C01E3">
        <w:rPr>
          <w:rFonts w:ascii="Times New Roman" w:hAnsi="Times New Roman" w:cs="Times New Roman"/>
          <w:sz w:val="28"/>
          <w:szCs w:val="28"/>
        </w:rPr>
        <w:t xml:space="preserve"> осуществляющего функции и полномочия учредителя от имени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57560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01E3">
        <w:rPr>
          <w:rFonts w:ascii="Times New Roman" w:hAnsi="Times New Roman" w:cs="Times New Roman"/>
          <w:sz w:val="28"/>
          <w:szCs w:val="28"/>
        </w:rPr>
        <w:t xml:space="preserve"> в отношении автономного учреждения (далее - учредитель);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основание для разработки программы развития (наименование и реквизиты нормативного правового акта);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цель и задачи;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показатели результативности деятельности автономного учреждения;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 автономного учреждения (прирост стоимости основных фондов, численность работающих, фонд оплаты труда, среднемесячная заработная плата, производительность труда, объем выполненных работ (оказанных услуг) и другие показатели);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источники и объемы финансирования программы развития.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21"/>
      <w:bookmarkEnd w:id="14"/>
      <w:r w:rsidRPr="008C01E3">
        <w:rPr>
          <w:rFonts w:ascii="Times New Roman" w:hAnsi="Times New Roman" w:cs="Times New Roman"/>
          <w:sz w:val="28"/>
          <w:szCs w:val="28"/>
        </w:rPr>
        <w:t>2. ОСНОВНЫЕ РАЗДЕЛЫ ПРОГРАММЫ РАЗВИТИЯ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46050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123"/>
      <w:bookmarkEnd w:id="15"/>
      <w:r w:rsidRPr="008C01E3">
        <w:rPr>
          <w:rFonts w:ascii="Times New Roman" w:hAnsi="Times New Roman" w:cs="Times New Roman"/>
          <w:sz w:val="28"/>
          <w:szCs w:val="28"/>
        </w:rPr>
        <w:t>2.1. Цель, задачи и мероприятия программы развития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 xml:space="preserve">Раздел содержит цель и задачи программы развития, дающие представление об основных направлениях деятельности автономного учреждения. Цели программы развития формируются исходя из целей, установленных уставом автономного учреждения, и должны </w:t>
      </w:r>
      <w:proofErr w:type="gramStart"/>
      <w:r w:rsidRPr="008C01E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C01E3">
        <w:rPr>
          <w:rFonts w:ascii="Times New Roman" w:hAnsi="Times New Roman" w:cs="Times New Roman"/>
          <w:sz w:val="28"/>
          <w:szCs w:val="28"/>
        </w:rPr>
        <w:t xml:space="preserve"> направлены на увеличение объема и повышение качества оказываемых услуг, выполняемых работ. Задачи программы развития формулируются по основным направлениям деятельности автономного учреждения с учетом комплексного развития автономного учреждения.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lastRenderedPageBreak/>
        <w:t>Цель и задачи программы развития соответствуют муниципальным программам, реализуемым учредителем (в случае реализации программ развития в рамках муниципальных программ учредителя).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Основным принципом формирования задач программы развития является конкретизация отдельных направлений достижения цели, в рамках которых предусматривается получение количественно измеримых результатов в течение определенного периода времени или к определенному сроку.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В разделе приводится краткая характеристика основных мероприятий программы развития и механизма их реализации.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46050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6" w:name="Par130"/>
      <w:bookmarkEnd w:id="16"/>
      <w:r w:rsidRPr="008C01E3">
        <w:rPr>
          <w:rFonts w:ascii="Times New Roman" w:hAnsi="Times New Roman" w:cs="Times New Roman"/>
          <w:sz w:val="28"/>
          <w:szCs w:val="28"/>
        </w:rPr>
        <w:t>2.2. Планируемые результаты деятельности автономного учреждения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В разделе устанавливаются показатели результативности деятельности автономного учреждения, характеризующие качество выполнения работ, оказания услуг автономным учреждением, а также финансово-экономические показатели деятельности автономного учреждения.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По каждому показателю результативности деятельности автономного учреждения приводятся плановые (прогнозируемые) значения на период реализации программы развития.</w:t>
      </w:r>
    </w:p>
    <w:p w:rsidR="00121E04" w:rsidRPr="008C01E3" w:rsidRDefault="007806B7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52" w:tooltip="Ссылка на текущий документ" w:history="1">
        <w:r w:rsidR="00121E04" w:rsidRPr="00460509">
          <w:rPr>
            <w:rFonts w:ascii="Times New Roman" w:hAnsi="Times New Roman" w:cs="Times New Roman"/>
            <w:sz w:val="28"/>
            <w:szCs w:val="28"/>
          </w:rPr>
          <w:t>Показатели результативности</w:t>
        </w:r>
      </w:hyperlink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деятельности автономного учреждения оформляются в соответствии с приложением </w:t>
      </w:r>
      <w:r w:rsidR="00460509">
        <w:rPr>
          <w:rFonts w:ascii="Times New Roman" w:hAnsi="Times New Roman" w:cs="Times New Roman"/>
          <w:sz w:val="28"/>
          <w:szCs w:val="28"/>
        </w:rPr>
        <w:t>№</w:t>
      </w:r>
      <w:r w:rsidR="00121E04" w:rsidRPr="00460509">
        <w:rPr>
          <w:rFonts w:ascii="Times New Roman" w:hAnsi="Times New Roman" w:cs="Times New Roman"/>
          <w:sz w:val="28"/>
          <w:szCs w:val="28"/>
        </w:rPr>
        <w:t xml:space="preserve"> 1 к макету программы развития (далее - Макет). </w:t>
      </w:r>
      <w:hyperlink w:anchor="Par186" w:tooltip="Ссылка на текущий документ" w:history="1">
        <w:r w:rsidR="00121E04" w:rsidRPr="00460509">
          <w:rPr>
            <w:rFonts w:ascii="Times New Roman" w:hAnsi="Times New Roman" w:cs="Times New Roman"/>
            <w:sz w:val="28"/>
            <w:szCs w:val="28"/>
          </w:rPr>
          <w:t>Финансово-экономические показатели</w:t>
        </w:r>
      </w:hyperlink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деятельности автономного муниципального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оформляются в соответствии с приложением</w:t>
      </w:r>
      <w:r w:rsidR="00460509">
        <w:rPr>
          <w:rFonts w:ascii="Times New Roman" w:hAnsi="Times New Roman" w:cs="Times New Roman"/>
          <w:sz w:val="28"/>
          <w:szCs w:val="28"/>
        </w:rPr>
        <w:t xml:space="preserve"> №</w:t>
      </w:r>
      <w:r w:rsidR="00121E04" w:rsidRPr="00460509">
        <w:rPr>
          <w:rFonts w:ascii="Times New Roman" w:hAnsi="Times New Roman" w:cs="Times New Roman"/>
          <w:sz w:val="28"/>
          <w:szCs w:val="28"/>
        </w:rPr>
        <w:t xml:space="preserve"> 2 к </w:t>
      </w:r>
      <w:r w:rsidR="00121E04" w:rsidRPr="008C01E3">
        <w:rPr>
          <w:rFonts w:ascii="Times New Roman" w:hAnsi="Times New Roman" w:cs="Times New Roman"/>
          <w:sz w:val="28"/>
          <w:szCs w:val="28"/>
        </w:rPr>
        <w:t>Макету.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460509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ar136"/>
      <w:bookmarkEnd w:id="17"/>
      <w:r w:rsidRPr="008C01E3">
        <w:rPr>
          <w:rFonts w:ascii="Times New Roman" w:hAnsi="Times New Roman" w:cs="Times New Roman"/>
          <w:sz w:val="28"/>
          <w:szCs w:val="28"/>
        </w:rPr>
        <w:t>2.3. Объем и источники финансирования программы развития</w:t>
      </w: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В разделе приводится распределение расходов автономного учреждения по задачам и мероприятиям с разбивкой по годам и с учетом всех источников финансирования.</w:t>
      </w:r>
    </w:p>
    <w:p w:rsidR="00121E04" w:rsidRPr="00460509" w:rsidRDefault="007806B7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29" w:tooltip="Ссылка на текущий документ" w:history="1">
        <w:r w:rsidR="00121E04" w:rsidRPr="00460509">
          <w:rPr>
            <w:rFonts w:ascii="Times New Roman" w:hAnsi="Times New Roman" w:cs="Times New Roman"/>
            <w:sz w:val="28"/>
            <w:szCs w:val="28"/>
          </w:rPr>
          <w:t>Направления расходов</w:t>
        </w:r>
      </w:hyperlink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21E04" w:rsidRPr="00460509">
        <w:rPr>
          <w:rFonts w:ascii="Times New Roman" w:hAnsi="Times New Roman" w:cs="Times New Roman"/>
          <w:sz w:val="28"/>
          <w:szCs w:val="28"/>
        </w:rPr>
        <w:t>на реализацию программы развития 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в разрезе задач и мероприятий оформляются</w:t>
      </w:r>
      <w:r w:rsidR="00460509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</w:t>
      </w:r>
      <w:r w:rsidR="00121E04" w:rsidRPr="00460509">
        <w:rPr>
          <w:rFonts w:ascii="Times New Roman" w:hAnsi="Times New Roman" w:cs="Times New Roman"/>
          <w:sz w:val="28"/>
          <w:szCs w:val="28"/>
        </w:rPr>
        <w:t xml:space="preserve">3 к Макету. </w:t>
      </w:r>
      <w:hyperlink w:anchor="Par272" w:tooltip="Ссылка на текущий документ" w:history="1">
        <w:r w:rsidR="00121E04" w:rsidRPr="00460509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об объемах и источниках </w:t>
      </w:r>
      <w:proofErr w:type="gramStart"/>
      <w:r w:rsidR="00121E04" w:rsidRPr="00460509">
        <w:rPr>
          <w:rFonts w:ascii="Times New Roman" w:hAnsi="Times New Roman" w:cs="Times New Roman"/>
          <w:sz w:val="28"/>
          <w:szCs w:val="28"/>
        </w:rPr>
        <w:t>финансирования программы развития 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оформляется согласно приложению </w:t>
      </w:r>
      <w:r w:rsidR="00460509">
        <w:rPr>
          <w:rFonts w:ascii="Times New Roman" w:hAnsi="Times New Roman" w:cs="Times New Roman"/>
          <w:sz w:val="28"/>
          <w:szCs w:val="28"/>
        </w:rPr>
        <w:t>№</w:t>
      </w:r>
      <w:r w:rsidR="00121E04" w:rsidRPr="00460509">
        <w:rPr>
          <w:rFonts w:ascii="Times New Roman" w:hAnsi="Times New Roman" w:cs="Times New Roman"/>
          <w:sz w:val="28"/>
          <w:szCs w:val="28"/>
        </w:rPr>
        <w:t xml:space="preserve"> 4 к Макету.</w:t>
      </w:r>
    </w:p>
    <w:p w:rsidR="00121E04" w:rsidRPr="008C01E3" w:rsidRDefault="007806B7" w:rsidP="00121E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17" w:tooltip="Ссылка на текущий документ" w:history="1">
        <w:r w:rsidR="00121E04" w:rsidRPr="0046050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21E04" w:rsidRPr="00460509">
        <w:rPr>
          <w:rFonts w:ascii="Times New Roman" w:hAnsi="Times New Roman" w:cs="Times New Roman"/>
          <w:sz w:val="28"/>
          <w:szCs w:val="28"/>
        </w:rPr>
        <w:t xml:space="preserve"> объектов строительства (капитального ремонта), включенных в программу развития 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1E04" w:rsidRPr="00460509">
        <w:rPr>
          <w:rFonts w:ascii="Times New Roman" w:hAnsi="Times New Roman" w:cs="Times New Roman"/>
          <w:sz w:val="28"/>
          <w:szCs w:val="28"/>
        </w:rPr>
        <w:t>, оформляется в соответствии с пр</w:t>
      </w:r>
      <w:r w:rsidR="00121E04" w:rsidRPr="008C01E3">
        <w:rPr>
          <w:rFonts w:ascii="Times New Roman" w:hAnsi="Times New Roman" w:cs="Times New Roman"/>
          <w:sz w:val="28"/>
          <w:szCs w:val="28"/>
        </w:rPr>
        <w:t xml:space="preserve">иложением </w:t>
      </w:r>
      <w:r w:rsidR="00460509">
        <w:rPr>
          <w:rFonts w:ascii="Times New Roman" w:hAnsi="Times New Roman" w:cs="Times New Roman"/>
          <w:sz w:val="28"/>
          <w:szCs w:val="28"/>
        </w:rPr>
        <w:t>№</w:t>
      </w:r>
      <w:r w:rsidR="00121E04" w:rsidRPr="008C01E3">
        <w:rPr>
          <w:rFonts w:ascii="Times New Roman" w:hAnsi="Times New Roman" w:cs="Times New Roman"/>
          <w:sz w:val="28"/>
          <w:szCs w:val="28"/>
        </w:rPr>
        <w:t xml:space="preserve"> 5 к Макету.</w:t>
      </w:r>
    </w:p>
    <w:p w:rsidR="00121E04" w:rsidRDefault="00121E04" w:rsidP="00945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415" w:rsidRPr="008C01E3" w:rsidRDefault="00945415" w:rsidP="00945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left="6237"/>
        <w:outlineLvl w:val="2"/>
        <w:rPr>
          <w:rFonts w:ascii="Times New Roman" w:hAnsi="Times New Roman" w:cs="Times New Roman"/>
        </w:rPr>
      </w:pPr>
      <w:bookmarkStart w:id="18" w:name="Par146"/>
      <w:bookmarkEnd w:id="18"/>
      <w:r w:rsidRPr="008C01E3">
        <w:rPr>
          <w:rFonts w:ascii="Times New Roman" w:hAnsi="Times New Roman" w:cs="Times New Roman"/>
        </w:rPr>
        <w:lastRenderedPageBreak/>
        <w:t xml:space="preserve">Приложение </w:t>
      </w:r>
      <w:r w:rsidR="00460509">
        <w:rPr>
          <w:rFonts w:ascii="Times New Roman" w:hAnsi="Times New Roman" w:cs="Times New Roman"/>
        </w:rPr>
        <w:t>№</w:t>
      </w:r>
      <w:r w:rsidRPr="008C01E3">
        <w:rPr>
          <w:rFonts w:ascii="Times New Roman" w:hAnsi="Times New Roman" w:cs="Times New Roman"/>
        </w:rPr>
        <w:t xml:space="preserve"> 1</w:t>
      </w:r>
    </w:p>
    <w:p w:rsidR="00121E04" w:rsidRPr="008C01E3" w:rsidRDefault="00121E04" w:rsidP="00121E04">
      <w:pPr>
        <w:pStyle w:val="ConsPlusNormal"/>
        <w:ind w:left="6237"/>
        <w:outlineLvl w:val="2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к макету программы развития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муниципального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автономного учреждения</w:t>
      </w:r>
      <w:r w:rsidR="00460509">
        <w:rPr>
          <w:rFonts w:ascii="Times New Roman" w:hAnsi="Times New Roman" w:cs="Times New Roman"/>
        </w:rPr>
        <w:t xml:space="preserve"> </w:t>
      </w:r>
      <w:r w:rsidR="001D5E30">
        <w:rPr>
          <w:rFonts w:ascii="Times New Roman" w:hAnsi="Times New Roman" w:cs="Times New Roman"/>
        </w:rPr>
        <w:t>Никольского</w:t>
      </w:r>
      <w:r w:rsidR="00460509">
        <w:rPr>
          <w:rFonts w:ascii="Times New Roman" w:hAnsi="Times New Roman" w:cs="Times New Roman"/>
        </w:rPr>
        <w:t xml:space="preserve"> сельсовета</w:t>
      </w:r>
    </w:p>
    <w:p w:rsidR="00121E04" w:rsidRPr="008C01E3" w:rsidRDefault="00121E04" w:rsidP="00121E04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152"/>
      <w:bookmarkEnd w:id="19"/>
      <w:r w:rsidRPr="008C01E3">
        <w:rPr>
          <w:rFonts w:ascii="Times New Roman" w:hAnsi="Times New Roman" w:cs="Times New Roman"/>
          <w:sz w:val="28"/>
          <w:szCs w:val="28"/>
        </w:rPr>
        <w:t>Показатели результативности деятельности 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640"/>
        <w:gridCol w:w="1560"/>
        <w:gridCol w:w="1680"/>
        <w:gridCol w:w="1440"/>
        <w:gridCol w:w="1440"/>
      </w:tblGrid>
      <w:tr w:rsidR="00121E04" w:rsidRPr="008C01E3" w:rsidTr="008D2C8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Цель, задачи,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показателей</w:t>
            </w:r>
          </w:p>
        </w:tc>
      </w:tr>
      <w:tr w:rsidR="00121E04" w:rsidRPr="008C01E3" w:rsidTr="008D2C8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и плановый период</w:t>
            </w:r>
          </w:p>
        </w:tc>
      </w:tr>
      <w:tr w:rsidR="00121E04" w:rsidRPr="008C01E3" w:rsidTr="008D2C87">
        <w:trPr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E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121E04" w:rsidRPr="008C01E3" w:rsidTr="008D2C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Задача 1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1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 т.д. по задачам и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left="6237"/>
        <w:outlineLvl w:val="2"/>
        <w:rPr>
          <w:rFonts w:ascii="Times New Roman" w:hAnsi="Times New Roman" w:cs="Times New Roman"/>
        </w:rPr>
      </w:pPr>
      <w:bookmarkStart w:id="20" w:name="Par180"/>
      <w:bookmarkEnd w:id="20"/>
      <w:r w:rsidRPr="008C01E3">
        <w:rPr>
          <w:rFonts w:ascii="Times New Roman" w:hAnsi="Times New Roman" w:cs="Times New Roman"/>
        </w:rPr>
        <w:t xml:space="preserve">Приложение </w:t>
      </w:r>
      <w:r w:rsidR="00460509">
        <w:rPr>
          <w:rFonts w:ascii="Times New Roman" w:hAnsi="Times New Roman" w:cs="Times New Roman"/>
        </w:rPr>
        <w:t>№</w:t>
      </w:r>
      <w:r w:rsidRPr="008C01E3">
        <w:rPr>
          <w:rFonts w:ascii="Times New Roman" w:hAnsi="Times New Roman" w:cs="Times New Roman"/>
        </w:rPr>
        <w:t xml:space="preserve"> 2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к макету программы развития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муниципального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автономного учреждения</w:t>
      </w:r>
      <w:r w:rsidR="00460509">
        <w:rPr>
          <w:rFonts w:ascii="Times New Roman" w:hAnsi="Times New Roman" w:cs="Times New Roman"/>
        </w:rPr>
        <w:t xml:space="preserve"> </w:t>
      </w:r>
      <w:r w:rsidR="001D5E30">
        <w:rPr>
          <w:rFonts w:ascii="Times New Roman" w:hAnsi="Times New Roman" w:cs="Times New Roman"/>
        </w:rPr>
        <w:t>Никольского</w:t>
      </w:r>
      <w:r w:rsidR="00460509">
        <w:rPr>
          <w:rFonts w:ascii="Times New Roman" w:hAnsi="Times New Roman" w:cs="Times New Roman"/>
        </w:rPr>
        <w:t xml:space="preserve"> сельсовета</w:t>
      </w:r>
    </w:p>
    <w:p w:rsidR="00121E04" w:rsidRPr="008C01E3" w:rsidRDefault="00121E04" w:rsidP="00121E04">
      <w:pPr>
        <w:pStyle w:val="ConsPlusNormal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186"/>
      <w:bookmarkEnd w:id="21"/>
      <w:r w:rsidRPr="008C01E3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2040"/>
        <w:gridCol w:w="1560"/>
        <w:gridCol w:w="1560"/>
        <w:gridCol w:w="1440"/>
      </w:tblGrid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показателей</w:t>
            </w:r>
          </w:p>
        </w:tc>
      </w:tr>
      <w:tr w:rsidR="00121E04" w:rsidRPr="008C01E3" w:rsidTr="008D2C8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и плановый период</w:t>
            </w: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Прирост стоимости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фондов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рублей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труда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/чел.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работ (оказанных  </w:t>
            </w:r>
            <w:proofErr w:type="gramEnd"/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услуг)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в       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единицах</w:t>
            </w:r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другие показатели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5415" w:rsidRPr="008C01E3" w:rsidRDefault="00945415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left="6237"/>
        <w:outlineLvl w:val="2"/>
        <w:rPr>
          <w:rFonts w:ascii="Times New Roman" w:hAnsi="Times New Roman" w:cs="Times New Roman"/>
        </w:rPr>
      </w:pPr>
      <w:bookmarkStart w:id="22" w:name="Par223"/>
      <w:bookmarkEnd w:id="22"/>
      <w:r w:rsidRPr="008C01E3">
        <w:rPr>
          <w:rFonts w:ascii="Times New Roman" w:hAnsi="Times New Roman" w:cs="Times New Roman"/>
        </w:rPr>
        <w:t xml:space="preserve">Приложение </w:t>
      </w:r>
      <w:r w:rsidR="00460509">
        <w:rPr>
          <w:rFonts w:ascii="Times New Roman" w:hAnsi="Times New Roman" w:cs="Times New Roman"/>
        </w:rPr>
        <w:t>№</w:t>
      </w:r>
      <w:r w:rsidRPr="008C01E3">
        <w:rPr>
          <w:rFonts w:ascii="Times New Roman" w:hAnsi="Times New Roman" w:cs="Times New Roman"/>
        </w:rPr>
        <w:t xml:space="preserve"> 3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к макету программы развития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муниципального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автономного учреждения</w:t>
      </w:r>
      <w:r w:rsidR="00460509">
        <w:rPr>
          <w:rFonts w:ascii="Times New Roman" w:hAnsi="Times New Roman" w:cs="Times New Roman"/>
        </w:rPr>
        <w:t xml:space="preserve"> </w:t>
      </w:r>
      <w:r w:rsidR="001D5E30">
        <w:rPr>
          <w:rFonts w:ascii="Times New Roman" w:hAnsi="Times New Roman" w:cs="Times New Roman"/>
        </w:rPr>
        <w:t>Никольского</w:t>
      </w:r>
      <w:r w:rsidR="00460509">
        <w:rPr>
          <w:rFonts w:ascii="Times New Roman" w:hAnsi="Times New Roman" w:cs="Times New Roman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229"/>
      <w:bookmarkEnd w:id="23"/>
      <w:r w:rsidRPr="008C01E3">
        <w:rPr>
          <w:rFonts w:ascii="Times New Roman" w:hAnsi="Times New Roman" w:cs="Times New Roman"/>
          <w:sz w:val="28"/>
          <w:szCs w:val="28"/>
        </w:rPr>
        <w:t>Направления расходов муниципального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автономного учреждения на реализацию программы</w:t>
      </w:r>
      <w:r w:rsidR="00460509">
        <w:rPr>
          <w:rFonts w:ascii="Times New Roman" w:hAnsi="Times New Roman" w:cs="Times New Roman"/>
          <w:sz w:val="28"/>
          <w:szCs w:val="28"/>
        </w:rPr>
        <w:t xml:space="preserve"> </w:t>
      </w:r>
      <w:r w:rsidRPr="008C01E3">
        <w:rPr>
          <w:rFonts w:ascii="Times New Roman" w:hAnsi="Times New Roman" w:cs="Times New Roman"/>
          <w:sz w:val="28"/>
          <w:szCs w:val="28"/>
        </w:rPr>
        <w:t>развития муниципального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</w:t>
      </w:r>
      <w:r w:rsidRPr="008C01E3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640"/>
        <w:gridCol w:w="1560"/>
        <w:gridCol w:w="1680"/>
        <w:gridCol w:w="1440"/>
        <w:gridCol w:w="1560"/>
      </w:tblGrid>
      <w:tr w:rsidR="00121E04" w:rsidRPr="008C01E3" w:rsidTr="008D2C87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Планируемые расходы, тыс. рублей</w:t>
            </w:r>
          </w:p>
        </w:tc>
      </w:tr>
      <w:tr w:rsidR="00121E04" w:rsidRPr="008C01E3" w:rsidTr="008D2C87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и плановый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                          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Задача 1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(мероприятия)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задачам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программе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left="6804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  <w:bookmarkStart w:id="24" w:name="Par263"/>
      <w:bookmarkEnd w:id="24"/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804"/>
        <w:outlineLvl w:val="2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ind w:left="6237"/>
        <w:outlineLvl w:val="2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lastRenderedPageBreak/>
        <w:t xml:space="preserve">Приложение </w:t>
      </w:r>
      <w:r w:rsidR="00460509">
        <w:rPr>
          <w:rFonts w:ascii="Times New Roman" w:hAnsi="Times New Roman" w:cs="Times New Roman"/>
        </w:rPr>
        <w:t>№</w:t>
      </w:r>
      <w:r w:rsidRPr="008C01E3">
        <w:rPr>
          <w:rFonts w:ascii="Times New Roman" w:hAnsi="Times New Roman" w:cs="Times New Roman"/>
        </w:rPr>
        <w:t xml:space="preserve"> 4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к макету программы развития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муниципального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автономного учреждения</w:t>
      </w:r>
      <w:r w:rsidR="00460509">
        <w:rPr>
          <w:rFonts w:ascii="Times New Roman" w:hAnsi="Times New Roman" w:cs="Times New Roman"/>
        </w:rPr>
        <w:t xml:space="preserve"> </w:t>
      </w:r>
      <w:r w:rsidR="001D5E30">
        <w:rPr>
          <w:rFonts w:ascii="Times New Roman" w:hAnsi="Times New Roman" w:cs="Times New Roman"/>
        </w:rPr>
        <w:t>Никольского</w:t>
      </w:r>
      <w:r w:rsidR="00460509">
        <w:rPr>
          <w:rFonts w:ascii="Times New Roman" w:hAnsi="Times New Roman" w:cs="Times New Roman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272"/>
      <w:bookmarkEnd w:id="25"/>
      <w:r w:rsidRPr="008C01E3">
        <w:rPr>
          <w:rFonts w:ascii="Times New Roman" w:hAnsi="Times New Roman" w:cs="Times New Roman"/>
          <w:sz w:val="28"/>
          <w:szCs w:val="28"/>
        </w:rPr>
        <w:t>Объем и источники финансирования программы развития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460509" w:rsidRPr="00460509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4605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080"/>
        <w:gridCol w:w="1080"/>
        <w:gridCol w:w="960"/>
        <w:gridCol w:w="1080"/>
        <w:gridCol w:w="1080"/>
        <w:gridCol w:w="1080"/>
        <w:gridCol w:w="840"/>
      </w:tblGrid>
      <w:tr w:rsidR="00121E04" w:rsidRPr="008C01E3" w:rsidTr="008D2C8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Доля от общей суммы,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1E04" w:rsidRPr="008C01E3" w:rsidTr="008D2C8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</w:t>
            </w:r>
          </w:p>
        </w:tc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</w:p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год и плановый период</w:t>
            </w: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46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E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121E04" w:rsidRPr="008C01E3" w:rsidTr="008D2C8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       </w:t>
            </w:r>
          </w:p>
          <w:p w:rsidR="00121E04" w:rsidRPr="008C01E3" w:rsidRDefault="006A0C6D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21E04" w:rsidRPr="008C01E3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 w:rsidR="0046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E30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4605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121E04"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, в том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субсидии на иные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цели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от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приносящей</w:t>
            </w:r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ind w:left="6237"/>
        <w:outlineLvl w:val="2"/>
        <w:rPr>
          <w:rFonts w:ascii="Times New Roman" w:hAnsi="Times New Roman" w:cs="Times New Roman"/>
        </w:rPr>
      </w:pPr>
      <w:bookmarkStart w:id="26" w:name="Par308"/>
      <w:bookmarkEnd w:id="26"/>
      <w:r w:rsidRPr="008C01E3">
        <w:rPr>
          <w:rFonts w:ascii="Times New Roman" w:hAnsi="Times New Roman" w:cs="Times New Roman"/>
        </w:rPr>
        <w:lastRenderedPageBreak/>
        <w:t xml:space="preserve">Приложение </w:t>
      </w:r>
      <w:r w:rsidR="00C87436">
        <w:rPr>
          <w:rFonts w:ascii="Times New Roman" w:hAnsi="Times New Roman" w:cs="Times New Roman"/>
        </w:rPr>
        <w:t>№</w:t>
      </w:r>
      <w:r w:rsidRPr="008C01E3">
        <w:rPr>
          <w:rFonts w:ascii="Times New Roman" w:hAnsi="Times New Roman" w:cs="Times New Roman"/>
        </w:rPr>
        <w:t xml:space="preserve"> 5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к макету программы развития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муниципального</w:t>
      </w:r>
    </w:p>
    <w:p w:rsidR="00121E04" w:rsidRPr="008C01E3" w:rsidRDefault="00121E04" w:rsidP="00121E04">
      <w:pPr>
        <w:pStyle w:val="ConsPlusNormal"/>
        <w:ind w:left="6237"/>
        <w:rPr>
          <w:rFonts w:ascii="Times New Roman" w:hAnsi="Times New Roman" w:cs="Times New Roman"/>
        </w:rPr>
      </w:pPr>
      <w:r w:rsidRPr="008C01E3">
        <w:rPr>
          <w:rFonts w:ascii="Times New Roman" w:hAnsi="Times New Roman" w:cs="Times New Roman"/>
        </w:rPr>
        <w:t>автономного учреждения</w:t>
      </w:r>
      <w:r w:rsidR="00C87436">
        <w:rPr>
          <w:rFonts w:ascii="Times New Roman" w:hAnsi="Times New Roman" w:cs="Times New Roman"/>
        </w:rPr>
        <w:t xml:space="preserve"> </w:t>
      </w:r>
      <w:r w:rsidR="001D5E30">
        <w:rPr>
          <w:rFonts w:ascii="Times New Roman" w:hAnsi="Times New Roman" w:cs="Times New Roman"/>
        </w:rPr>
        <w:t>Никольского</w:t>
      </w:r>
      <w:r w:rsidR="00C87436">
        <w:rPr>
          <w:rFonts w:ascii="Times New Roman" w:hAnsi="Times New Roman" w:cs="Times New Roman"/>
        </w:rPr>
        <w:t xml:space="preserve"> сельсовета 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</w:rPr>
      </w:pPr>
    </w:p>
    <w:p w:rsidR="00121E04" w:rsidRPr="008C01E3" w:rsidRDefault="00121E04" w:rsidP="00121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317"/>
      <w:bookmarkEnd w:id="27"/>
      <w:r w:rsidRPr="008C01E3">
        <w:rPr>
          <w:rFonts w:ascii="Times New Roman" w:hAnsi="Times New Roman" w:cs="Times New Roman"/>
          <w:sz w:val="28"/>
          <w:szCs w:val="28"/>
        </w:rPr>
        <w:t>Перечень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объектов строительства (капитального ремонта), включенных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в программу развития муниципального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01E3"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="00C87436" w:rsidRPr="00C87436">
        <w:rPr>
          <w:rFonts w:ascii="Times New Roman" w:hAnsi="Times New Roman" w:cs="Times New Roman"/>
          <w:sz w:val="28"/>
          <w:szCs w:val="28"/>
        </w:rPr>
        <w:t xml:space="preserve"> </w:t>
      </w:r>
      <w:r w:rsidR="001D5E30">
        <w:rPr>
          <w:rFonts w:ascii="Times New Roman" w:hAnsi="Times New Roman" w:cs="Times New Roman"/>
          <w:sz w:val="28"/>
          <w:szCs w:val="28"/>
        </w:rPr>
        <w:t>Никольского</w:t>
      </w:r>
      <w:r w:rsidR="00C8743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1E04" w:rsidRPr="008C01E3" w:rsidRDefault="00121E04" w:rsidP="00121E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40"/>
        <w:gridCol w:w="1800"/>
        <w:gridCol w:w="1440"/>
        <w:gridCol w:w="720"/>
        <w:gridCol w:w="720"/>
        <w:gridCol w:w="960"/>
        <w:gridCol w:w="1643"/>
      </w:tblGrid>
      <w:tr w:rsidR="00121E04" w:rsidRPr="008C01E3" w:rsidTr="008D2C8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с указанием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и срока ввода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стоимости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(капитального</w:t>
            </w:r>
            <w:proofErr w:type="gramEnd"/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ремонта) </w:t>
            </w: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54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121E04" w:rsidRPr="008C01E3" w:rsidTr="008D2C87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предыдущий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очередной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финансовый год и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ввода объекта</w:t>
            </w:r>
          </w:p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в эксплуатацию</w:t>
            </w: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6A0C6D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Никольского сельсовета</w:t>
            </w: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: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gramStart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иные цели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E04" w:rsidRPr="008C01E3" w:rsidTr="008D2C87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от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приносящей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доход          </w:t>
            </w:r>
          </w:p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E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E04" w:rsidRPr="008C01E3" w:rsidRDefault="00121E04" w:rsidP="008D2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E04" w:rsidRDefault="00121E04"/>
    <w:p w:rsidR="00121E04" w:rsidRDefault="00121E04"/>
    <w:sectPr w:rsidR="00121E04" w:rsidSect="00BE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21E04"/>
    <w:rsid w:val="00121E04"/>
    <w:rsid w:val="001D5E30"/>
    <w:rsid w:val="002B6AF9"/>
    <w:rsid w:val="00395248"/>
    <w:rsid w:val="00460509"/>
    <w:rsid w:val="004F3EE9"/>
    <w:rsid w:val="00575601"/>
    <w:rsid w:val="00592488"/>
    <w:rsid w:val="00597D1B"/>
    <w:rsid w:val="00637048"/>
    <w:rsid w:val="006A0C6D"/>
    <w:rsid w:val="00717350"/>
    <w:rsid w:val="007806B7"/>
    <w:rsid w:val="00945415"/>
    <w:rsid w:val="00947493"/>
    <w:rsid w:val="009870C1"/>
    <w:rsid w:val="00A45D62"/>
    <w:rsid w:val="00AA5E8A"/>
    <w:rsid w:val="00BE3381"/>
    <w:rsid w:val="00C25A69"/>
    <w:rsid w:val="00C53259"/>
    <w:rsid w:val="00C87436"/>
    <w:rsid w:val="00C93C04"/>
    <w:rsid w:val="00EF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81"/>
  </w:style>
  <w:style w:type="paragraph" w:styleId="1">
    <w:name w:val="heading 1"/>
    <w:basedOn w:val="a"/>
    <w:next w:val="a"/>
    <w:link w:val="10"/>
    <w:uiPriority w:val="9"/>
    <w:qFormat/>
    <w:rsid w:val="00575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5E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E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AA5E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A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E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5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руковадителя</dc:creator>
  <cp:lastModifiedBy>Адм Никольск</cp:lastModifiedBy>
  <cp:revision>8</cp:revision>
  <cp:lastPrinted>2014-06-11T07:13:00Z</cp:lastPrinted>
  <dcterms:created xsi:type="dcterms:W3CDTF">2019-05-27T03:29:00Z</dcterms:created>
  <dcterms:modified xsi:type="dcterms:W3CDTF">2020-12-23T07:54:00Z</dcterms:modified>
</cp:coreProperties>
</file>