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1E" w:rsidRPr="006D10A3" w:rsidRDefault="003F591E" w:rsidP="003F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3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91E" w:rsidRPr="006D10A3" w:rsidRDefault="003F591E" w:rsidP="003F5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3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3F591E" w:rsidRPr="006D10A3" w:rsidRDefault="003F591E" w:rsidP="003F59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0A3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3F591E" w:rsidRPr="006D10A3" w:rsidRDefault="003F591E" w:rsidP="003F591E">
      <w:pPr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6D10A3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D10A3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D10A3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8(39133)3-01-69, </w:t>
      </w:r>
      <w:proofErr w:type="spellStart"/>
      <w:r w:rsidRPr="006D10A3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D10A3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3F591E" w:rsidRPr="006D10A3" w:rsidRDefault="003F591E" w:rsidP="003F5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91E" w:rsidRPr="006D10A3" w:rsidRDefault="003F591E" w:rsidP="003F5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0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591E" w:rsidRPr="006D10A3" w:rsidRDefault="003F591E" w:rsidP="003F59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91E" w:rsidRPr="006D10A3" w:rsidRDefault="003F591E" w:rsidP="003F5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91E" w:rsidRPr="00B465EA" w:rsidRDefault="003F591E" w:rsidP="003F59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EA">
        <w:rPr>
          <w:rFonts w:ascii="Times New Roman" w:hAnsi="Times New Roman" w:cs="Times New Roman"/>
          <w:color w:val="000000" w:themeColor="text1"/>
          <w:sz w:val="28"/>
          <w:szCs w:val="28"/>
        </w:rPr>
        <w:t>20.05.2019  г.</w:t>
      </w:r>
      <w:r w:rsidRPr="006D10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D10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D10A3">
        <w:rPr>
          <w:rFonts w:ascii="Times New Roman" w:hAnsi="Times New Roman" w:cs="Times New Roman"/>
          <w:sz w:val="28"/>
          <w:szCs w:val="28"/>
        </w:rPr>
        <w:t xml:space="preserve"> </w:t>
      </w:r>
      <w:r w:rsidRPr="00B4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Никольское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465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</w:p>
    <w:p w:rsidR="003F591E" w:rsidRPr="006D10A3" w:rsidRDefault="003F591E" w:rsidP="003F5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91E" w:rsidRPr="009F3712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9F371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465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перечень мероприятий </w:t>
      </w: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65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Никольского сельсовета на период 2018-2020 годы», утвержденной Постановлением от 04.12.2017 г. № 60 </w:t>
      </w: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465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 </w:t>
      </w:r>
    </w:p>
    <w:p w:rsidR="003F591E" w:rsidRDefault="003F591E" w:rsidP="003F591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5485D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  законом от 06.03.2006 года № 35-ФЗ  «О противодействии терроризма» и Федеральным законом от 25.07. 2002 года № 114-ФЗ «О противодействии экстремистской деятельности»,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Федерального закона от 06.10.2003 года  №131-ФЗ «Об общих принципах организации местного самоуправления в Российской Федерации», Указа Президента Российской Федерации от 15.06.2006 года №116 «О мерах противодействию терроризму», руководствуясь Уставом Никольского сельсовета, администрация Никольского сельсовета </w:t>
      </w:r>
    </w:p>
    <w:p w:rsidR="003F591E" w:rsidRDefault="003F591E" w:rsidP="003F591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F591E" w:rsidRDefault="003F591E" w:rsidP="003F591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6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1.Внести  изменения в  перечень мероприятий 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Никольского сельсовета на период 2018-2020 годы»</w:t>
      </w:r>
      <w:proofErr w:type="gramStart"/>
      <w:r w:rsidRPr="00B46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,у</w:t>
      </w:r>
      <w:proofErr w:type="gramEnd"/>
      <w:r w:rsidRPr="00B46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твержденной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становлением от 04.12.2017г. №</w:t>
      </w:r>
      <w:r w:rsidRPr="00B46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5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путем утверждения приложения к настоящему Постановлению.</w:t>
      </w:r>
    </w:p>
    <w:p w:rsidR="003F591E" w:rsidRPr="00970801" w:rsidRDefault="003F591E" w:rsidP="003F591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801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после со дня его официального опубликования в газете «Емельяновские веси</w:t>
      </w:r>
      <w:proofErr w:type="gramStart"/>
      <w:r w:rsidRPr="00970801">
        <w:rPr>
          <w:rFonts w:ascii="Times New Roman" w:eastAsia="Times New Roman" w:hAnsi="Times New Roman" w:cs="Times New Roman"/>
          <w:sz w:val="28"/>
          <w:szCs w:val="28"/>
        </w:rPr>
        <w:t>»и</w:t>
      </w:r>
      <w:proofErr w:type="gramEnd"/>
      <w:r w:rsidRPr="00970801"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 на официальном сайте Никольского сельсовета в </w:t>
      </w:r>
      <w:proofErr w:type="spellStart"/>
      <w:r w:rsidRPr="00970801">
        <w:rPr>
          <w:rFonts w:ascii="Times New Roman" w:eastAsia="Times New Roman" w:hAnsi="Times New Roman" w:cs="Times New Roman"/>
          <w:sz w:val="28"/>
          <w:szCs w:val="28"/>
        </w:rPr>
        <w:t>информационно-телекомуниационной</w:t>
      </w:r>
      <w:proofErr w:type="spellEnd"/>
      <w:r w:rsidRPr="00970801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«Интернет».</w:t>
      </w:r>
    </w:p>
    <w:p w:rsidR="003F591E" w:rsidRPr="00970801" w:rsidRDefault="003F591E" w:rsidP="003F591E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080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708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080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F591E" w:rsidRPr="00970801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08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591E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3F591E" w:rsidRPr="007F3F8D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3F591E" w:rsidRPr="00970801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0801">
        <w:rPr>
          <w:rFonts w:ascii="Times New Roman" w:eastAsia="Times New Roman" w:hAnsi="Times New Roman" w:cs="Times New Roman"/>
          <w:sz w:val="28"/>
          <w:szCs w:val="28"/>
        </w:rPr>
        <w:t xml:space="preserve">Глава Никольского сельсовета                                        </w:t>
      </w:r>
      <w:proofErr w:type="spellStart"/>
      <w:r w:rsidRPr="00970801">
        <w:rPr>
          <w:rFonts w:ascii="Times New Roman" w:eastAsia="Times New Roman" w:hAnsi="Times New Roman" w:cs="Times New Roman"/>
          <w:sz w:val="28"/>
          <w:szCs w:val="28"/>
        </w:rPr>
        <w:t>А.Н.Нахаев</w:t>
      </w:r>
      <w:proofErr w:type="spellEnd"/>
    </w:p>
    <w:p w:rsidR="003F591E" w:rsidRPr="00970801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7080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591E" w:rsidRDefault="003F591E" w:rsidP="003F591E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485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46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>Приложение к Пос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тановлению от 20.05.2019 г. № 40</w:t>
      </w: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46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внесении изменений в перечень мероприятий </w:t>
      </w:r>
    </w:p>
    <w:p w:rsidR="003F591E" w:rsidRPr="00B465EA" w:rsidRDefault="003F591E" w:rsidP="003F591E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46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муниципальной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Никольского сельсовета на период 2018-2020 годы», утвержденной Постановлением от 04.12.2017 г. № 60 </w:t>
      </w:r>
    </w:p>
    <w:p w:rsidR="003F591E" w:rsidRPr="00CE3047" w:rsidRDefault="003F591E" w:rsidP="003F591E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F591E" w:rsidRDefault="003F591E" w:rsidP="003F591E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F591E" w:rsidRPr="00E02323" w:rsidRDefault="003F591E" w:rsidP="003F591E">
      <w:pPr>
        <w:shd w:val="clear" w:color="auto" w:fill="FFFFFF"/>
        <w:spacing w:after="0" w:line="293" w:lineRule="atLeast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2323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:rsidR="003F591E" w:rsidRPr="00E02323" w:rsidRDefault="003F591E" w:rsidP="003F591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2323">
        <w:rPr>
          <w:rFonts w:ascii="Times New Roman" w:eastAsia="Times New Roman" w:hAnsi="Times New Roman" w:cs="Times New Roman"/>
          <w:sz w:val="18"/>
          <w:szCs w:val="18"/>
        </w:rPr>
        <w:t xml:space="preserve">к муниципальной программе </w:t>
      </w:r>
    </w:p>
    <w:p w:rsidR="003F591E" w:rsidRPr="00E02323" w:rsidRDefault="003F591E" w:rsidP="003F591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02323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E02323">
        <w:rPr>
          <w:rFonts w:ascii="Times New Roman" w:eastAsia="Times New Roman" w:hAnsi="Times New Roman" w:cs="Times New Roman"/>
          <w:bCs/>
          <w:sz w:val="18"/>
          <w:szCs w:val="18"/>
        </w:rPr>
        <w:t xml:space="preserve">По профилактике терроризма и экстремизма, </w:t>
      </w:r>
    </w:p>
    <w:p w:rsidR="003F591E" w:rsidRDefault="003F591E" w:rsidP="003F591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02323">
        <w:rPr>
          <w:rFonts w:ascii="Times New Roman" w:eastAsia="Times New Roman" w:hAnsi="Times New Roman" w:cs="Times New Roman"/>
          <w:bCs/>
          <w:sz w:val="18"/>
          <w:szCs w:val="18"/>
        </w:rPr>
        <w:t xml:space="preserve">а также минимизации и (или) ликвидации </w:t>
      </w:r>
      <w:proofErr w:type="spellStart"/>
      <w:r w:rsidRPr="00E02323">
        <w:rPr>
          <w:rFonts w:ascii="Times New Roman" w:eastAsia="Times New Roman" w:hAnsi="Times New Roman" w:cs="Times New Roman"/>
          <w:bCs/>
          <w:sz w:val="18"/>
          <w:szCs w:val="18"/>
        </w:rPr>
        <w:t>последствийпроявлений</w:t>
      </w:r>
      <w:proofErr w:type="spellEnd"/>
      <w:r w:rsidRPr="00E02323">
        <w:rPr>
          <w:rFonts w:ascii="Times New Roman" w:eastAsia="Times New Roman" w:hAnsi="Times New Roman" w:cs="Times New Roman"/>
          <w:bCs/>
          <w:sz w:val="18"/>
          <w:szCs w:val="18"/>
        </w:rPr>
        <w:t xml:space="preserve"> терроризма и экстремизма</w:t>
      </w:r>
    </w:p>
    <w:p w:rsidR="003F591E" w:rsidRDefault="003F591E" w:rsidP="003F591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02323">
        <w:rPr>
          <w:rFonts w:ascii="Times New Roman" w:eastAsia="Times New Roman" w:hAnsi="Times New Roman" w:cs="Times New Roman"/>
          <w:bCs/>
          <w:sz w:val="18"/>
          <w:szCs w:val="18"/>
        </w:rPr>
        <w:t xml:space="preserve"> на территории Никольского сельсовета на период 2018-2020 годы</w:t>
      </w:r>
      <w:r w:rsidRPr="00E02323">
        <w:rPr>
          <w:rFonts w:ascii="Times New Roman" w:eastAsia="Times New Roman" w:hAnsi="Times New Roman" w:cs="Times New Roman"/>
          <w:b/>
          <w:bCs/>
          <w:sz w:val="18"/>
          <w:szCs w:val="18"/>
        </w:rPr>
        <w:t> </w:t>
      </w:r>
    </w:p>
    <w:p w:rsidR="003F591E" w:rsidRPr="00E02323" w:rsidRDefault="003F591E" w:rsidP="003F591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F591E" w:rsidRPr="005C665C" w:rsidRDefault="003F591E" w:rsidP="003F591E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5C665C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3F591E" w:rsidRPr="00911144" w:rsidRDefault="003F591E" w:rsidP="003F591E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665C">
        <w:rPr>
          <w:rFonts w:ascii="Times New Roman" w:eastAsia="Times New Roman" w:hAnsi="Times New Roman" w:cs="Times New Roman"/>
          <w:b/>
          <w:bCs/>
          <w:sz w:val="26"/>
          <w:szCs w:val="26"/>
        </w:rPr>
        <w:t>мероприятий муниципальной программы «</w:t>
      </w:r>
      <w:r w:rsidRPr="00911144">
        <w:rPr>
          <w:rFonts w:ascii="Times New Roman" w:eastAsia="Times New Roman" w:hAnsi="Times New Roman" w:cs="Times New Roman"/>
          <w:b/>
          <w:bCs/>
          <w:sz w:val="26"/>
          <w:szCs w:val="26"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Никольского сельсовета на период 2018-2020 годы</w:t>
      </w:r>
    </w:p>
    <w:tbl>
      <w:tblPr>
        <w:tblW w:w="9720" w:type="dxa"/>
        <w:tblCellSpacing w:w="15" w:type="dxa"/>
        <w:tblBorders>
          <w:top w:val="single" w:sz="6" w:space="0" w:color="999999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94"/>
        <w:gridCol w:w="2241"/>
        <w:gridCol w:w="1423"/>
        <w:gridCol w:w="1418"/>
        <w:gridCol w:w="1444"/>
      </w:tblGrid>
      <w:tr w:rsidR="003F591E" w:rsidRPr="005C665C" w:rsidTr="00B01F66">
        <w:trPr>
          <w:tblCellSpacing w:w="15" w:type="dxa"/>
        </w:trPr>
        <w:tc>
          <w:tcPr>
            <w:tcW w:w="3149" w:type="dxa"/>
            <w:vMerge w:val="restart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211" w:type="dxa"/>
            <w:vMerge w:val="restart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  <w:tc>
          <w:tcPr>
            <w:tcW w:w="4240" w:type="dxa"/>
            <w:gridSpan w:val="3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Финансирование, руб.</w:t>
            </w:r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vMerge/>
            <w:tcBorders>
              <w:top w:val="single" w:sz="6" w:space="0" w:color="FFFFFF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6" w:space="0" w:color="FFFFFF"/>
              <w:bottom w:val="single" w:sz="6" w:space="0" w:color="CCCCCC"/>
            </w:tcBorders>
            <w:shd w:val="clear" w:color="auto" w:fill="FFFFFF"/>
            <w:vAlign w:val="center"/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5C665C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C66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Проведение тематических мероприятий для детей и молодёжи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Библиотека–филиал с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.Н</w:t>
            </w:r>
            <w:proofErr w:type="gramEnd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икольское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Распространение среди читателей библиотеки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Библиотека–филиал с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.Н</w:t>
            </w:r>
            <w:proofErr w:type="gramEnd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икольское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для учащихся и молодежи с использованием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видеоматериалов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МБОУ Никольская Средняя Общеобразовательная школа</w:t>
            </w:r>
          </w:p>
          <w:p w:rsidR="003F591E" w:rsidRPr="00B465EA" w:rsidRDefault="00FB3C55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филиал Никольский СДК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Библиотека–филиал с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.Н</w:t>
            </w:r>
            <w:proofErr w:type="gramEnd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икольское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Проведение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мероприятий по </w:t>
            </w:r>
            <w:proofErr w:type="spellStart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военно</w:t>
            </w:r>
            <w:proofErr w:type="spellEnd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патриотическому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воспитанию молодежи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МБОУ Никольская Средняя Общеобразовательная школа</w:t>
            </w:r>
          </w:p>
          <w:p w:rsidR="003F591E" w:rsidRPr="00B465EA" w:rsidRDefault="00FB3C55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Никольский СДК</w:t>
            </w: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F591E"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Библиотека–филиал с</w:t>
            </w:r>
            <w:proofErr w:type="gramStart"/>
            <w:r w:rsidR="003F591E"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.Н</w:t>
            </w:r>
            <w:proofErr w:type="gramEnd"/>
            <w:r w:rsidR="003F591E"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икольское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комплексных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спортивных,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агитационно</w:t>
            </w:r>
            <w:proofErr w:type="spellEnd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пропагандистских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(фестивалей,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спортивных праздников,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вечеров, экскурсий,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 здоровья и спорта)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FB3C55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Никольский СДК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Руководители учреждений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Обеспечение подготовки и размещение в местах массового пребывания граждан, на стендах, а также на официальном сайте сельсовета информационных материалов о действиях в случае возникновения угроз террористического характера или </w:t>
            </w: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возникновения ЧС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Приобретение и размещение плакатов, брошюр, листовок по профилактике экстремизма и терроризма на территории сельсовета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Организация взаимодействия с силовыми ведомствами района, края, соседними поселениями. Уточнение схем оповещения и связи по вопросам антитеррора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Запрашивание и получение в установленном порядке необходимых материалов и информации в территориальных органах исполнительной власти, правоохранительных органах, общественных объединений, организаций и должностных лиц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Оборудование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надежными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запорами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подвальных и чердачных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помещений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учреждениях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многоквартирных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домах</w:t>
            </w:r>
            <w:proofErr w:type="gramEnd"/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Проживающие граждане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проживающих граждан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проживающих граждан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проживающих граждан</w:t>
            </w:r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осмотра административных зданий, помещений, учреждений и </w:t>
            </w: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организаций, находящихся на территории сельсовета,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Администрация сельсовета, руководители учреждений и </w:t>
            </w: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Обход территории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образования на предмет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выявления фактов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нанесения на объекты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муниципальной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собственности, иные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сооружения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нацистской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атрибутики или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символики либо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атрибутики,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сходных</w:t>
            </w:r>
            <w:proofErr w:type="gramEnd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с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нацистской атрибутикой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или символикой.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Последующая передача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указанных материалов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правоохранительные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органы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сельсовета, руководители учреждений и организаций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Организация обходов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территории муниципального образования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предмет выявления мест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концентрации молодежи.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Информирование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территориальных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органов внутренних дел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 адресах концентрации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молодежи, в том числе членов неформальных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молодежных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объединений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Просветительская работа среди  родителей  через лектории, родительские собрания  на тему: </w:t>
            </w: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укрепление нравственного здоровья в обществе, межнациональных отношений.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Администрация сельсовета, руководители учреждений и </w:t>
            </w: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организаций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Информирование граждан о наличии в муниципальном образовании телефонных линий для сообщения о фактах экстремистской  террористической деятельности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Информирование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граждан поселения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изменениях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действующем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законодательстве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части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регистрационного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учета граждан РФ, а так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же</w:t>
            </w:r>
            <w:proofErr w:type="gramEnd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иностранных</w:t>
            </w:r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граждан и лиц </w:t>
            </w:r>
            <w:proofErr w:type="gramStart"/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без</w:t>
            </w:r>
            <w:proofErr w:type="gramEnd"/>
          </w:p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гражданства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Не требует </w:t>
            </w:r>
            <w:proofErr w:type="spellStart"/>
            <w:proofErr w:type="gramStart"/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</w:tr>
      <w:tr w:rsidR="003F591E" w:rsidRPr="005C665C" w:rsidTr="00B01F66">
        <w:trPr>
          <w:tblCellSpacing w:w="15" w:type="dxa"/>
        </w:trPr>
        <w:tc>
          <w:tcPr>
            <w:tcW w:w="314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211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93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388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1399" w:type="dxa"/>
            <w:tcBorders>
              <w:top w:val="single" w:sz="6" w:space="0" w:color="FFFFFF"/>
              <w:bottom w:val="single" w:sz="6" w:space="0" w:color="CCCCCC"/>
            </w:tcBorders>
            <w:shd w:val="clear" w:color="auto" w:fill="F1F1F1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F591E" w:rsidRPr="00B465EA" w:rsidRDefault="003F591E" w:rsidP="00B01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65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</w:tr>
    </w:tbl>
    <w:p w:rsidR="003F591E" w:rsidRPr="005C665C" w:rsidRDefault="003F591E" w:rsidP="003F591E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2E3F95" w:rsidRDefault="002E3F95"/>
    <w:sectPr w:rsidR="002E3F95" w:rsidSect="004C0949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F591E"/>
    <w:rsid w:val="002E3F95"/>
    <w:rsid w:val="003F591E"/>
    <w:rsid w:val="00B7006D"/>
    <w:rsid w:val="00FB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cp:lastPrinted>2019-05-21T02:46:00Z</cp:lastPrinted>
  <dcterms:created xsi:type="dcterms:W3CDTF">2019-05-21T02:29:00Z</dcterms:created>
  <dcterms:modified xsi:type="dcterms:W3CDTF">2019-05-21T02:47:00Z</dcterms:modified>
</cp:coreProperties>
</file>