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5D" w:rsidRPr="00601F5D" w:rsidRDefault="001C435D" w:rsidP="001C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5D" w:rsidRPr="00601F5D" w:rsidRDefault="001C435D" w:rsidP="001C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1C435D" w:rsidRPr="00601F5D" w:rsidRDefault="001C435D" w:rsidP="001C43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1C435D" w:rsidRPr="00601F5D" w:rsidRDefault="001C435D" w:rsidP="001C435D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1C435D" w:rsidRDefault="001C435D" w:rsidP="001C43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435D" w:rsidRPr="00601F5D" w:rsidRDefault="001C435D" w:rsidP="001C43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435D" w:rsidRPr="001F5E13" w:rsidRDefault="001C435D" w:rsidP="001C4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C435D" w:rsidRPr="001F5E13" w:rsidRDefault="001C435D" w:rsidP="001C4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35D" w:rsidRPr="001F5E13" w:rsidRDefault="001C435D" w:rsidP="001C4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31.05.2016</w:t>
      </w:r>
      <w:r w:rsidRPr="001F5E1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E13">
        <w:rPr>
          <w:rFonts w:ascii="Times New Roman" w:hAnsi="Times New Roman" w:cs="Times New Roman"/>
          <w:sz w:val="28"/>
          <w:szCs w:val="28"/>
        </w:rPr>
        <w:t>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1C435D" w:rsidRPr="001F5E13" w:rsidRDefault="001C435D" w:rsidP="001C43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435D" w:rsidRPr="001F5E13" w:rsidRDefault="001C435D" w:rsidP="001C43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от 29.03.2016г №12 «Об утверждении Положения о дисциплинарных взысканиях за коррупционные правонарушения и порядок их применения к муниципальным служащим в администрации Никольского сельсовета»</w:t>
      </w:r>
    </w:p>
    <w:p w:rsidR="001C435D" w:rsidRDefault="001C435D" w:rsidP="001C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35D" w:rsidRDefault="0066774A" w:rsidP="001C43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Емельяновского района от 19.05.2016г №</w:t>
      </w:r>
      <w:r w:rsidR="00523A7E">
        <w:rPr>
          <w:rFonts w:ascii="Times New Roman" w:hAnsi="Times New Roman" w:cs="Times New Roman"/>
          <w:sz w:val="28"/>
          <w:szCs w:val="28"/>
        </w:rPr>
        <w:t>7-02-2016 внести изменения:</w:t>
      </w:r>
    </w:p>
    <w:p w:rsidR="006047E2" w:rsidRDefault="006047E2" w:rsidP="001C43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Исключить:</w:t>
      </w:r>
    </w:p>
    <w:p w:rsidR="005D02A1" w:rsidRPr="00A856B2" w:rsidRDefault="005D02A1" w:rsidP="005D0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6B2">
        <w:rPr>
          <w:rFonts w:ascii="Times New Roman" w:hAnsi="Times New Roman" w:cs="Times New Roman"/>
          <w:sz w:val="28"/>
          <w:szCs w:val="28"/>
        </w:rPr>
        <w:t xml:space="preserve">3.3.1.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56B2">
        <w:rPr>
          <w:rFonts w:ascii="Times New Roman" w:hAnsi="Times New Roman" w:cs="Times New Roman"/>
          <w:sz w:val="28"/>
          <w:szCs w:val="28"/>
        </w:rPr>
        <w:t xml:space="preserve">Взыскание в виде замечания или выговора применяется </w:t>
      </w:r>
      <w:proofErr w:type="gramStart"/>
      <w:r w:rsidRPr="00A856B2">
        <w:rPr>
          <w:rFonts w:ascii="Times New Roman" w:hAnsi="Times New Roman" w:cs="Times New Roman"/>
          <w:sz w:val="28"/>
          <w:szCs w:val="28"/>
        </w:rPr>
        <w:t>к муниципальным служащим в случае малозначительности совершенного им проступ</w:t>
      </w:r>
      <w:r>
        <w:rPr>
          <w:rFonts w:ascii="Times New Roman" w:hAnsi="Times New Roman" w:cs="Times New Roman"/>
          <w:sz w:val="28"/>
          <w:szCs w:val="28"/>
        </w:rPr>
        <w:t>ка с обязательным рассмотрением</w:t>
      </w:r>
      <w:r w:rsidRPr="00A856B2">
        <w:rPr>
          <w:rFonts w:ascii="Times New Roman" w:hAnsi="Times New Roman" w:cs="Times New Roman"/>
          <w:sz w:val="28"/>
          <w:szCs w:val="28"/>
        </w:rPr>
        <w:t xml:space="preserve"> материалов на заседании комиссии по соблюдению</w:t>
      </w:r>
      <w:proofErr w:type="gramEnd"/>
      <w:r w:rsidRPr="00A856B2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A856B2">
        <w:rPr>
          <w:rFonts w:ascii="Times New Roman" w:hAnsi="Times New Roman" w:cs="Times New Roman"/>
          <w:sz w:val="28"/>
          <w:szCs w:val="28"/>
        </w:rPr>
        <w:t>, её структурных подразделений  и урегулированию конфликта интересов.</w:t>
      </w:r>
    </w:p>
    <w:p w:rsidR="005D02A1" w:rsidRPr="00A856B2" w:rsidRDefault="005D02A1" w:rsidP="005D0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         К малозначительным проступкам относятся:</w:t>
      </w:r>
    </w:p>
    <w:p w:rsidR="005D02A1" w:rsidRPr="00A856B2" w:rsidRDefault="005D02A1" w:rsidP="005D02A1">
      <w:pPr>
        <w:pStyle w:val="ConsPlusNormal"/>
        <w:ind w:firstLine="540"/>
        <w:jc w:val="both"/>
      </w:pPr>
      <w:r w:rsidRPr="00A856B2">
        <w:t xml:space="preserve">     а) Не указан доход от преподавательской деятельности 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управления.</w:t>
      </w:r>
    </w:p>
    <w:p w:rsidR="005D02A1" w:rsidRPr="00A856B2" w:rsidRDefault="005D02A1" w:rsidP="005D02A1">
      <w:pPr>
        <w:pStyle w:val="ConsPlusNormal"/>
        <w:ind w:firstLine="540"/>
        <w:jc w:val="both"/>
      </w:pPr>
      <w:r w:rsidRPr="00A856B2">
        <w:t xml:space="preserve">     б) 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5D02A1" w:rsidRPr="00A856B2" w:rsidRDefault="005D02A1" w:rsidP="005D02A1">
      <w:pPr>
        <w:pStyle w:val="ConsPlusNormal"/>
        <w:ind w:firstLine="540"/>
        <w:jc w:val="both"/>
      </w:pPr>
      <w:r w:rsidRPr="00A856B2">
        <w:t xml:space="preserve">     в) Не представлены сведения о доходе от вклада в банке, если полученная сумма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5D02A1" w:rsidRPr="00A856B2" w:rsidRDefault="005D02A1" w:rsidP="005D02A1">
      <w:pPr>
        <w:pStyle w:val="ConsPlusNormal"/>
        <w:ind w:firstLine="540"/>
        <w:jc w:val="both"/>
      </w:pPr>
      <w:r w:rsidRPr="00A856B2">
        <w:t xml:space="preserve">     г) Не указаны сведения о ветхом частном доме, расположенном в среднестатистическом дачном некоммерческом товариществе, при общем доходе семьи служащего из трех человек менее 1,5 млн. рублей в год.</w:t>
      </w:r>
    </w:p>
    <w:p w:rsidR="005D02A1" w:rsidRPr="00A856B2" w:rsidRDefault="005D02A1" w:rsidP="005D02A1">
      <w:pPr>
        <w:pStyle w:val="ConsPlusNormal"/>
        <w:ind w:firstLine="540"/>
        <w:jc w:val="both"/>
      </w:pPr>
      <w:r w:rsidRPr="00A856B2">
        <w:t xml:space="preserve">    </w:t>
      </w:r>
      <w:proofErr w:type="spellStart"/>
      <w:r w:rsidRPr="00A856B2">
        <w:t>д</w:t>
      </w:r>
      <w:proofErr w:type="spellEnd"/>
      <w:r w:rsidRPr="00A856B2">
        <w:t xml:space="preserve">) Служащим повторно совершены незначительные проступки, например, указана некорректная площадь объекта недвижимого имущества, </w:t>
      </w:r>
      <w:r w:rsidRPr="00A856B2">
        <w:lastRenderedPageBreak/>
        <w:t>при этом величина ошибки не превышает 5% от реальной площади данного объекта.</w:t>
      </w:r>
    </w:p>
    <w:p w:rsidR="005D02A1" w:rsidRPr="00A856B2" w:rsidRDefault="005D02A1" w:rsidP="005D02A1">
      <w:pPr>
        <w:pStyle w:val="ConsPlusNormal"/>
        <w:ind w:firstLine="540"/>
        <w:jc w:val="both"/>
      </w:pPr>
      <w:r w:rsidRPr="00A856B2">
        <w:t xml:space="preserve">    е) Не указан доход от продажи транспортного средства за сумму менее 300 000 рублей при общем доходе семьи из трех человек менее 1,5 млн. рублей в год.</w:t>
      </w:r>
    </w:p>
    <w:p w:rsidR="005D02A1" w:rsidRPr="00A856B2" w:rsidRDefault="005D02A1" w:rsidP="005D02A1">
      <w:pPr>
        <w:pStyle w:val="ConsPlusNormal"/>
        <w:ind w:firstLine="540"/>
        <w:jc w:val="both"/>
      </w:pPr>
      <w:r w:rsidRPr="00A856B2">
        <w:t xml:space="preserve">   ж) 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</w:t>
      </w:r>
      <w:proofErr w:type="gramStart"/>
      <w:r w:rsidRPr="00A856B2">
        <w:t>.</w:t>
      </w:r>
      <w:r>
        <w:t>»</w:t>
      </w:r>
      <w:proofErr w:type="gramEnd"/>
    </w:p>
    <w:p w:rsidR="005D02A1" w:rsidRPr="00A856B2" w:rsidRDefault="005D02A1" w:rsidP="005D0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6B2">
        <w:rPr>
          <w:rFonts w:ascii="Times New Roman" w:hAnsi="Times New Roman" w:cs="Times New Roman"/>
          <w:sz w:val="28"/>
          <w:szCs w:val="28"/>
        </w:rPr>
        <w:t xml:space="preserve">3.3.2.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56B2">
        <w:rPr>
          <w:rFonts w:ascii="Times New Roman" w:hAnsi="Times New Roman" w:cs="Times New Roman"/>
          <w:sz w:val="28"/>
          <w:szCs w:val="28"/>
        </w:rPr>
        <w:t>В случаях впервые совершенных несущественных проступков, и при отсутствии отягчающих обстоятельств, взыскания могут не применяться.</w:t>
      </w:r>
    </w:p>
    <w:p w:rsidR="005D02A1" w:rsidRPr="00A856B2" w:rsidRDefault="005D02A1" w:rsidP="005D0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К несущественным проступкам относятся: </w:t>
      </w:r>
    </w:p>
    <w:p w:rsidR="005D02A1" w:rsidRPr="00A856B2" w:rsidRDefault="005D02A1" w:rsidP="005D0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а) Общая величина всех доходов или величина остатка на счете в банке или иной кредитной организации, ошибочно не указанных в Справке, не превышает 10 000 рублей вследствие округления в большую или меньшую сторону величины дохода, остатка.</w:t>
      </w:r>
    </w:p>
    <w:p w:rsidR="005D02A1" w:rsidRPr="00A856B2" w:rsidRDefault="005D02A1" w:rsidP="005D0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б) Объект недвижимого имущества, находящийся в пользовании по договору социального найма, указан в разделе "Недвижимое имущество".</w:t>
      </w:r>
    </w:p>
    <w:p w:rsidR="005D02A1" w:rsidRPr="00A856B2" w:rsidRDefault="005D02A1" w:rsidP="005D0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в) Объект недвижимого имущества, который ранее указывался в разделе "Недвижимое имущество",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возведенном на соответствующем земельном участке, но регистрация такого объекта не осуществлена.</w:t>
      </w:r>
    </w:p>
    <w:p w:rsidR="005D02A1" w:rsidRPr="00A856B2" w:rsidRDefault="005D02A1" w:rsidP="005D0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г) Объект недвижимого имущества, который ранее указывался в разделе "Недвижимое имущество" (например, двухкомнатная квартира), фактически оказался двумя объектами недвижимого имущества (например, две однокомнатные квартиры).</w:t>
      </w:r>
    </w:p>
    <w:p w:rsidR="005D02A1" w:rsidRPr="00A856B2" w:rsidRDefault="005D02A1" w:rsidP="005D0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6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856B2">
        <w:rPr>
          <w:rFonts w:ascii="Times New Roman" w:hAnsi="Times New Roman" w:cs="Times New Roman"/>
          <w:sz w:val="28"/>
          <w:szCs w:val="28"/>
        </w:rPr>
        <w:t>) 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5D02A1" w:rsidRPr="00A856B2" w:rsidRDefault="005D02A1" w:rsidP="005D0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е) 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5D02A1" w:rsidRPr="00A856B2" w:rsidRDefault="005D02A1" w:rsidP="005D0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ж) 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"зеркально" отражены соседние цифры), допущенной при указании площади данного объекта.</w:t>
      </w:r>
    </w:p>
    <w:p w:rsidR="005D02A1" w:rsidRPr="00A856B2" w:rsidRDefault="005D02A1" w:rsidP="005D0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6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856B2">
        <w:rPr>
          <w:rFonts w:ascii="Times New Roman" w:hAnsi="Times New Roman" w:cs="Times New Roman"/>
          <w:sz w:val="28"/>
          <w:szCs w:val="28"/>
        </w:rPr>
        <w:t xml:space="preserve">) Не указаны сведения о транспортных средствах, рыночная стоимость которых не превышает 100 000 рублей, фактическое пользование данными </w:t>
      </w:r>
      <w:r w:rsidRPr="00A856B2">
        <w:rPr>
          <w:rFonts w:ascii="Times New Roman" w:hAnsi="Times New Roman" w:cs="Times New Roman"/>
          <w:sz w:val="28"/>
          <w:szCs w:val="28"/>
        </w:rPr>
        <w:lastRenderedPageBreak/>
        <w:t>транспортными средствами не осуществляется более 10 лет и (</w:t>
      </w:r>
      <w:proofErr w:type="gramStart"/>
      <w:r w:rsidRPr="00A856B2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A856B2">
        <w:rPr>
          <w:rFonts w:ascii="Times New Roman" w:hAnsi="Times New Roman" w:cs="Times New Roman"/>
          <w:sz w:val="28"/>
          <w:szCs w:val="28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5D02A1" w:rsidRPr="00A856B2" w:rsidRDefault="005D02A1" w:rsidP="005D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 xml:space="preserve">   и) Ошибки в наименовании вида транспортного средства и в наименовании места его регистрации (за исключением субъекта Российской Федерации).</w:t>
      </w:r>
    </w:p>
    <w:p w:rsidR="005D02A1" w:rsidRPr="00A856B2" w:rsidRDefault="005D02A1" w:rsidP="005D0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к) 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1 000 рублей в год, а их общая рыночная стоимость не превышает сумму 10 000 рублей.</w:t>
      </w:r>
    </w:p>
    <w:p w:rsidR="005D02A1" w:rsidRPr="00A856B2" w:rsidRDefault="005D02A1" w:rsidP="005D0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B2">
        <w:rPr>
          <w:rFonts w:ascii="Times New Roman" w:hAnsi="Times New Roman" w:cs="Times New Roman"/>
          <w:sz w:val="28"/>
          <w:szCs w:val="28"/>
        </w:rPr>
        <w:t>л) Не указаны сведения о банковских счетах, вкладах, остаток денежных средств на которых не превышает 10 000 рублей, при этом движение денежных средств по счету в отчетном периоде не осуществлялось.</w:t>
      </w:r>
    </w:p>
    <w:p w:rsidR="005D02A1" w:rsidRPr="00A856B2" w:rsidRDefault="005D02A1" w:rsidP="005D0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6B2">
        <w:rPr>
          <w:rFonts w:ascii="Times New Roman" w:hAnsi="Times New Roman" w:cs="Times New Roman"/>
          <w:sz w:val="28"/>
          <w:szCs w:val="28"/>
        </w:rPr>
        <w:t>м) 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</w:t>
      </w:r>
      <w:proofErr w:type="gramEnd"/>
      <w:r w:rsidRPr="00A85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6B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A856B2">
        <w:rPr>
          <w:rFonts w:ascii="Times New Roman" w:hAnsi="Times New Roman" w:cs="Times New Roman"/>
          <w:sz w:val="28"/>
          <w:szCs w:val="28"/>
        </w:rPr>
        <w:t xml:space="preserve"> сведения о совершенной сделке и (или) приобретенном имуществе указаны в </w:t>
      </w:r>
      <w:r>
        <w:rPr>
          <w:rFonts w:ascii="Times New Roman" w:hAnsi="Times New Roman" w:cs="Times New Roman"/>
          <w:sz w:val="28"/>
          <w:szCs w:val="28"/>
        </w:rPr>
        <w:t>соответствующем разделе Справки».</w:t>
      </w:r>
    </w:p>
    <w:p w:rsidR="001C435D" w:rsidRDefault="001C435D" w:rsidP="001C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опубликовать в газете «Емельяновские веси» и на официальном сайте администрации Никольского сельсовета.</w:t>
      </w:r>
    </w:p>
    <w:p w:rsidR="001C435D" w:rsidRPr="001F5E13" w:rsidRDefault="001C435D" w:rsidP="001C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C435D" w:rsidRDefault="001C435D" w:rsidP="001C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5D" w:rsidRDefault="001C435D" w:rsidP="001C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5D" w:rsidRDefault="001C435D" w:rsidP="001C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5D" w:rsidRDefault="001C435D" w:rsidP="001C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5D" w:rsidRDefault="001C435D" w:rsidP="001C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5D" w:rsidRDefault="001C435D" w:rsidP="001C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5D" w:rsidRDefault="001C435D" w:rsidP="001C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5D" w:rsidRDefault="001C435D" w:rsidP="001C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02A1">
        <w:rPr>
          <w:rFonts w:ascii="Times New Roman" w:hAnsi="Times New Roman" w:cs="Times New Roman"/>
          <w:sz w:val="28"/>
          <w:szCs w:val="28"/>
        </w:rPr>
        <w:t xml:space="preserve"> Никольского </w:t>
      </w:r>
      <w:r w:rsidRPr="001F5E13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А.Н. </w:t>
      </w:r>
      <w:proofErr w:type="spellStart"/>
      <w:r w:rsidRPr="001F5E13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</w:p>
    <w:p w:rsidR="001C435D" w:rsidRDefault="001C435D" w:rsidP="001C4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6CD6" w:rsidRDefault="00E06CD6"/>
    <w:sectPr w:rsidR="00E0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435D"/>
    <w:rsid w:val="001C435D"/>
    <w:rsid w:val="00523A7E"/>
    <w:rsid w:val="005D02A1"/>
    <w:rsid w:val="006047E2"/>
    <w:rsid w:val="0066774A"/>
    <w:rsid w:val="00E0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3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0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3</cp:revision>
  <cp:lastPrinted>2016-06-02T06:35:00Z</cp:lastPrinted>
  <dcterms:created xsi:type="dcterms:W3CDTF">2016-06-02T05:50:00Z</dcterms:created>
  <dcterms:modified xsi:type="dcterms:W3CDTF">2016-06-02T07:04:00Z</dcterms:modified>
</cp:coreProperties>
</file>