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39" w:rsidRPr="00601F5D" w:rsidRDefault="00532B39" w:rsidP="0053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B39" w:rsidRPr="00601F5D" w:rsidRDefault="00532B39" w:rsidP="0053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532B39" w:rsidRPr="00601F5D" w:rsidRDefault="00532B39" w:rsidP="00532B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532B39" w:rsidRPr="00601F5D" w:rsidRDefault="00532B39" w:rsidP="00532B39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532B39" w:rsidRDefault="00532B39" w:rsidP="00532B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B39" w:rsidRPr="00601F5D" w:rsidRDefault="00532B39" w:rsidP="00532B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B39" w:rsidRPr="001F5E13" w:rsidRDefault="00532B39" w:rsidP="00532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32B39" w:rsidRPr="001F5E13" w:rsidRDefault="00532B39" w:rsidP="00532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B39" w:rsidRPr="001F5E13" w:rsidRDefault="00532B39" w:rsidP="00532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16.05.2016</w:t>
      </w:r>
      <w:r w:rsidRPr="001F5E1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с.</w:t>
      </w:r>
      <w:r w:rsidR="00AE78E8">
        <w:rPr>
          <w:rFonts w:ascii="Times New Roman" w:hAnsi="Times New Roman" w:cs="Times New Roman"/>
          <w:sz w:val="28"/>
          <w:szCs w:val="28"/>
        </w:rPr>
        <w:t xml:space="preserve"> </w:t>
      </w:r>
      <w:r w:rsidRPr="001F5E13">
        <w:rPr>
          <w:rFonts w:ascii="Times New Roman" w:hAnsi="Times New Roman" w:cs="Times New Roman"/>
          <w:sz w:val="28"/>
          <w:szCs w:val="28"/>
        </w:rPr>
        <w:t>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532B39" w:rsidRPr="001F5E13" w:rsidRDefault="00532B39" w:rsidP="00532B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2B39" w:rsidRPr="001F5E13" w:rsidRDefault="00532B39" w:rsidP="00532B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проведении публичных слушаний об исполнении бюджета МО Никольский сельсовет за 2015 год</w:t>
      </w:r>
    </w:p>
    <w:p w:rsidR="00532B39" w:rsidRPr="001F5E13" w:rsidRDefault="00532B39" w:rsidP="00532B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5E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32B39" w:rsidRDefault="00532B39" w:rsidP="0053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B39" w:rsidRDefault="007E7326" w:rsidP="00532B3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32B39">
        <w:rPr>
          <w:rFonts w:ascii="Times New Roman" w:hAnsi="Times New Roman" w:cs="Times New Roman"/>
          <w:sz w:val="28"/>
          <w:szCs w:val="28"/>
        </w:rPr>
        <w:t>На основании п.3 ст.28 Федерального закона РФ №131-ФЗ от 06.10.2003г «Об общих принципах организации местного самоуправления в российской Федерации» в соответствии с Уставом Никольского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2B39" w:rsidRPr="00532B39">
        <w:rPr>
          <w:rFonts w:ascii="Times New Roman" w:hAnsi="Times New Roman"/>
          <w:sz w:val="24"/>
          <w:szCs w:val="24"/>
        </w:rPr>
        <w:t xml:space="preserve"> </w:t>
      </w:r>
      <w:r w:rsidR="00532B39" w:rsidRPr="00532B39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Никольского сельского Совета д</w:t>
      </w:r>
      <w:r w:rsidR="00532B39" w:rsidRPr="00532B39">
        <w:rPr>
          <w:rFonts w:ascii="Times New Roman" w:hAnsi="Times New Roman"/>
          <w:sz w:val="28"/>
          <w:szCs w:val="28"/>
        </w:rPr>
        <w:t xml:space="preserve">епутатов от 27.02.2006 года № 24-2р «Об утверждении Положения о Проведении Публичных слушаний в Никольском сельсовете», </w:t>
      </w:r>
      <w:r w:rsidR="00532B39">
        <w:rPr>
          <w:rFonts w:ascii="Times New Roman" w:hAnsi="Times New Roman"/>
          <w:sz w:val="28"/>
          <w:szCs w:val="28"/>
        </w:rPr>
        <w:t>администрация Никольского сельсовета ПОСТАНОВЛЯЕТ:</w:t>
      </w:r>
      <w:proofErr w:type="gramEnd"/>
    </w:p>
    <w:p w:rsidR="00532B39" w:rsidRDefault="00532B39" w:rsidP="00532B3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32B39" w:rsidRDefault="00532B39" w:rsidP="00532B3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публичные слушания 20 мая 2016 года в 14:00 в здании администрации Никольского сельсовета по адресу: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икольское, ул.Советская,75а по вопросу:</w:t>
      </w:r>
    </w:p>
    <w:p w:rsidR="00532B39" w:rsidRDefault="00532B39" w:rsidP="00532B3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1.1.Исполнение бюджета МО Никольский сельсовет за 2015 год.</w:t>
      </w:r>
    </w:p>
    <w:p w:rsidR="00532B39" w:rsidRPr="00532B39" w:rsidRDefault="00532B39" w:rsidP="00532B3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2.Создать оргкомитет по организации и проведению публичных слушаний из числа администрации</w:t>
      </w:r>
      <w:r w:rsidR="004A5F28">
        <w:rPr>
          <w:rFonts w:ascii="Times New Roman" w:hAnsi="Times New Roman"/>
          <w:sz w:val="28"/>
          <w:szCs w:val="28"/>
        </w:rPr>
        <w:t xml:space="preserve"> и Совета депутатов Никольского сельсовета в количестве четырех человек в следующем составе: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2B39" w:rsidRDefault="00532B39" w:rsidP="0053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администрации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глава сельсовета;</w:t>
      </w:r>
    </w:p>
    <w:p w:rsidR="00532B39" w:rsidRDefault="004A5F28" w:rsidP="0053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 бухгалтер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A5F28" w:rsidRDefault="007E7326" w:rsidP="0053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Совета депутатов: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председатель постоянной комиссии по финансам, бюджету, налоговой политике;</w:t>
      </w:r>
    </w:p>
    <w:p w:rsidR="007E7326" w:rsidRDefault="007E7326" w:rsidP="0053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Л.П. – депутат Никольского сельского Совета.</w:t>
      </w:r>
    </w:p>
    <w:p w:rsidR="007E7326" w:rsidRDefault="007E7326" w:rsidP="0053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 настоящего постановления оставляю за собой.</w:t>
      </w:r>
    </w:p>
    <w:p w:rsidR="007E7326" w:rsidRDefault="007E7326" w:rsidP="0053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опубликования в газете «Емельяновские Веси».</w:t>
      </w:r>
    </w:p>
    <w:p w:rsidR="00532B39" w:rsidRDefault="00532B39" w:rsidP="0053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B39" w:rsidRPr="001F5E13" w:rsidRDefault="00532B39" w:rsidP="0053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B39" w:rsidRPr="001F5E13" w:rsidRDefault="00532B39" w:rsidP="0053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А.Н. </w:t>
      </w:r>
      <w:proofErr w:type="spellStart"/>
      <w:r w:rsidRPr="001F5E13">
        <w:rPr>
          <w:rFonts w:ascii="Times New Roman" w:hAnsi="Times New Roman" w:cs="Times New Roman"/>
          <w:sz w:val="28"/>
          <w:szCs w:val="28"/>
        </w:rPr>
        <w:t>Нахаев</w:t>
      </w:r>
      <w:proofErr w:type="spellEnd"/>
    </w:p>
    <w:p w:rsidR="00513F6D" w:rsidRDefault="00513F6D"/>
    <w:sectPr w:rsidR="0051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14E1"/>
    <w:multiLevelType w:val="hybridMultilevel"/>
    <w:tmpl w:val="C548F0A0"/>
    <w:lvl w:ilvl="0" w:tplc="EE98CE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1506EC"/>
    <w:multiLevelType w:val="hybridMultilevel"/>
    <w:tmpl w:val="032A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B39"/>
    <w:rsid w:val="004A5F28"/>
    <w:rsid w:val="00513F6D"/>
    <w:rsid w:val="00532B39"/>
    <w:rsid w:val="007E7326"/>
    <w:rsid w:val="00AE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3</cp:revision>
  <dcterms:created xsi:type="dcterms:W3CDTF">2016-05-17T06:44:00Z</dcterms:created>
  <dcterms:modified xsi:type="dcterms:W3CDTF">2016-05-17T07:12:00Z</dcterms:modified>
</cp:coreProperties>
</file>