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B2" w:rsidRPr="00601F5D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B2" w:rsidRPr="00601F5D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A856B2" w:rsidRPr="00601F5D" w:rsidRDefault="00A856B2" w:rsidP="00A856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A856B2" w:rsidRPr="00601F5D" w:rsidRDefault="00A856B2" w:rsidP="00A856B2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A856B2" w:rsidRPr="00601F5D" w:rsidRDefault="00A856B2" w:rsidP="00A856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56B2" w:rsidRPr="001D429D" w:rsidRDefault="00A856B2" w:rsidP="00A856B2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A856B2" w:rsidRDefault="00A856B2" w:rsidP="00A856B2">
      <w:pPr>
        <w:ind w:left="3540" w:right="-1050"/>
        <w:rPr>
          <w:rFonts w:ascii="Times New Roman" w:hAnsi="Times New Roman" w:cs="Times New Roman"/>
          <w:sz w:val="26"/>
          <w:szCs w:val="26"/>
        </w:rPr>
      </w:pPr>
      <w:r w:rsidRPr="00A856B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856B2" w:rsidRPr="00A856B2" w:rsidRDefault="00A856B2" w:rsidP="00A856B2">
      <w:pPr>
        <w:ind w:left="3540" w:right="-1050"/>
        <w:rPr>
          <w:rFonts w:ascii="Times New Roman" w:hAnsi="Times New Roman" w:cs="Times New Roman"/>
          <w:sz w:val="26"/>
          <w:szCs w:val="26"/>
        </w:rPr>
      </w:pPr>
    </w:p>
    <w:p w:rsidR="00A856B2" w:rsidRPr="009E3807" w:rsidRDefault="00A856B2" w:rsidP="00A856B2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29.03.2016</w:t>
      </w:r>
      <w:r w:rsidRPr="009E3807">
        <w:rPr>
          <w:rFonts w:ascii="Times New Roman" w:hAnsi="Times New Roman" w:cs="Times New Roman"/>
          <w:sz w:val="28"/>
          <w:szCs w:val="28"/>
        </w:rPr>
        <w:t>г                                   с. 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A856B2" w:rsidRPr="00A856B2" w:rsidRDefault="00A856B2" w:rsidP="00A85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96F" w:rsidRPr="00A856B2" w:rsidRDefault="00A856B2" w:rsidP="00676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="00676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6F" w:rsidRDefault="0067696F" w:rsidP="00A856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bCs/>
          <w:sz w:val="28"/>
          <w:szCs w:val="28"/>
        </w:rPr>
        <w:br/>
        <w:t> </w:t>
      </w:r>
      <w:r w:rsidRPr="00A856B2">
        <w:rPr>
          <w:rFonts w:ascii="Times New Roman" w:hAnsi="Times New Roman" w:cs="Times New Roman"/>
          <w:sz w:val="28"/>
          <w:szCs w:val="28"/>
        </w:rPr>
        <w:t xml:space="preserve">  На основании  Федерального закона от 02.03.2007 № 25-ФЗ 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Федерального закона от 25.12.2008 № 273-ФЗ «О противодействии коррупции», Устава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A856B2">
        <w:rPr>
          <w:rFonts w:ascii="Times New Roman" w:hAnsi="Times New Roman" w:cs="Times New Roman"/>
          <w:sz w:val="28"/>
          <w:szCs w:val="28"/>
        </w:rPr>
        <w:t>, в целях противодействия коррупции администрация  постановляет: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  1. Утвердить Положение о дисциплинарных взысканиях за коррупционные правонарушения и порядок их применения к муниципальным сл</w:t>
      </w:r>
      <w:r w:rsidR="00AA4034">
        <w:rPr>
          <w:rFonts w:ascii="Times New Roman" w:hAnsi="Times New Roman" w:cs="Times New Roman"/>
          <w:sz w:val="28"/>
          <w:szCs w:val="28"/>
        </w:rPr>
        <w:t>ужащим</w:t>
      </w:r>
      <w:r w:rsidRPr="00A856B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="00B4749B">
        <w:rPr>
          <w:rFonts w:ascii="Times New Roman" w:hAnsi="Times New Roman" w:cs="Times New Roman"/>
          <w:sz w:val="28"/>
          <w:szCs w:val="28"/>
        </w:rPr>
        <w:t>.</w:t>
      </w:r>
      <w:r w:rsidRPr="00A856B2">
        <w:rPr>
          <w:rFonts w:ascii="Times New Roman" w:hAnsi="Times New Roman" w:cs="Times New Roman"/>
          <w:sz w:val="28"/>
          <w:szCs w:val="28"/>
        </w:rPr>
        <w:t xml:space="preserve">             2. Постановление подлежит официальному опубликованию в газете 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«Емельяновские веси»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A856B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3.   Настоящее постановление вступает в силу со дня его подписания.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4.   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Глава сельсовета</w:t>
      </w:r>
      <w:r w:rsidRPr="00A856B2">
        <w:rPr>
          <w:rFonts w:ascii="Times New Roman" w:hAnsi="Times New Roman" w:cs="Times New Roman"/>
          <w:sz w:val="28"/>
          <w:szCs w:val="28"/>
        </w:rPr>
        <w:t xml:space="preserve">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856B2">
        <w:rPr>
          <w:rFonts w:ascii="Times New Roman" w:hAnsi="Times New Roman" w:cs="Times New Roman"/>
          <w:sz w:val="28"/>
          <w:szCs w:val="28"/>
        </w:rPr>
        <w:t xml:space="preserve">    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Default="00A856B2" w:rsidP="00A856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56B2" w:rsidRPr="00C560C7" w:rsidRDefault="00A856B2" w:rsidP="00A856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0C7">
        <w:rPr>
          <w:rFonts w:ascii="Times New Roman" w:hAnsi="Times New Roman" w:cs="Times New Roman"/>
        </w:rPr>
        <w:lastRenderedPageBreak/>
        <w:t>Приложение №1</w:t>
      </w:r>
    </w:p>
    <w:p w:rsidR="00A856B2" w:rsidRPr="00C560C7" w:rsidRDefault="00A856B2" w:rsidP="00A856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0C7">
        <w:rPr>
          <w:rFonts w:ascii="Times New Roman" w:hAnsi="Times New Roman" w:cs="Times New Roman"/>
        </w:rPr>
        <w:t>к постановлению</w:t>
      </w:r>
    </w:p>
    <w:p w:rsidR="00A856B2" w:rsidRDefault="00A856B2" w:rsidP="00A856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0C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29.03.2016г</w:t>
      </w:r>
      <w:r w:rsidRPr="00C560C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12</w:t>
      </w:r>
      <w:r w:rsidRPr="00C560C7">
        <w:rPr>
          <w:rFonts w:ascii="Times New Roman" w:hAnsi="Times New Roman" w:cs="Times New Roman"/>
        </w:rPr>
        <w:t xml:space="preserve"> 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B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856B2">
        <w:rPr>
          <w:rFonts w:ascii="Times New Roman" w:hAnsi="Times New Roman" w:cs="Times New Roman"/>
          <w:b/>
          <w:sz w:val="28"/>
          <w:szCs w:val="28"/>
        </w:rPr>
        <w:br/>
        <w:t>О ДИСЦИПЛИНАРНЫХ ВЗЫСКАНИЯХ ЗА КОРРУПЦИОННЫЕ</w:t>
      </w:r>
      <w:r w:rsidRPr="00A856B2">
        <w:rPr>
          <w:rFonts w:ascii="Times New Roman" w:hAnsi="Times New Roman" w:cs="Times New Roman"/>
          <w:b/>
          <w:sz w:val="28"/>
          <w:szCs w:val="28"/>
        </w:rPr>
        <w:br/>
        <w:t>ПРАВОНАРУШЕНИЯ И ПОРЯДОК ИХ ПРИМЕНЕНИЯ</w:t>
      </w: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B2">
        <w:rPr>
          <w:rFonts w:ascii="Times New Roman" w:hAnsi="Times New Roman" w:cs="Times New Roman"/>
          <w:b/>
          <w:sz w:val="28"/>
          <w:szCs w:val="28"/>
        </w:rPr>
        <w:t xml:space="preserve"> К МУНИЦИПАЛЬНЫМ СЛУЖАЩИМ В 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A856B2">
        <w:rPr>
          <w:rFonts w:ascii="Times New Roman" w:hAnsi="Times New Roman" w:cs="Times New Roman"/>
          <w:b/>
          <w:sz w:val="28"/>
          <w:szCs w:val="28"/>
        </w:rPr>
        <w:t>, ЕЁ СТРУКТУРНЫХ ПОДРАЗДЕЛЕНИЯХ</w:t>
      </w: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br/>
      </w:r>
      <w:r w:rsidR="008A1A46">
        <w:rPr>
          <w:rFonts w:ascii="Times New Roman" w:hAnsi="Times New Roman" w:cs="Times New Roman"/>
          <w:sz w:val="28"/>
          <w:szCs w:val="28"/>
        </w:rPr>
        <w:t>1.</w:t>
      </w:r>
      <w:r w:rsidRPr="00A856B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1.1.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</w:t>
      </w:r>
      <w:r w:rsidRPr="00A85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A856B2">
        <w:rPr>
          <w:rFonts w:ascii="Times New Roman" w:hAnsi="Times New Roman" w:cs="Times New Roman"/>
          <w:sz w:val="28"/>
          <w:szCs w:val="28"/>
        </w:rPr>
        <w:t xml:space="preserve"> со статьями  14.1, 15, 27, 27.1 Федерального закона от 02.03.2007 № 25-ФЗ </w:t>
      </w:r>
      <w:r w:rsidRPr="00A856B2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Федерации», Федеральным законом от 25.12.2008  № 273-ФЗ «О  противодействии</w:t>
      </w:r>
      <w:r w:rsidRPr="00A856B2">
        <w:rPr>
          <w:rFonts w:ascii="Times New Roman" w:hAnsi="Times New Roman" w:cs="Times New Roman"/>
          <w:sz w:val="28"/>
          <w:szCs w:val="28"/>
        </w:rPr>
        <w:tab/>
        <w:t>коррупции».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A856B2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</w:t>
      </w:r>
      <w:r>
        <w:rPr>
          <w:rFonts w:ascii="Times New Roman" w:hAnsi="Times New Roman" w:cs="Times New Roman"/>
          <w:sz w:val="28"/>
          <w:szCs w:val="28"/>
        </w:rPr>
        <w:t>онодательства</w:t>
      </w:r>
      <w:r w:rsidRPr="00A856B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противодействии</w:t>
      </w:r>
      <w:r w:rsidRPr="00A856B2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1.3.</w:t>
      </w:r>
      <w:r w:rsidRPr="00A856B2">
        <w:rPr>
          <w:rFonts w:ascii="Times New Roman" w:hAnsi="Times New Roman" w:cs="Times New Roman"/>
          <w:sz w:val="28"/>
          <w:szCs w:val="28"/>
        </w:rPr>
        <w:tab/>
        <w:t>Дисциплинарная ответственность муниципального служащего устанавливается за совершение дисциплинарного проступка.</w:t>
      </w:r>
      <w:r w:rsidRPr="00A856B2">
        <w:rPr>
          <w:rFonts w:ascii="Times New Roman" w:hAnsi="Times New Roman" w:cs="Times New Roman"/>
          <w:sz w:val="28"/>
          <w:szCs w:val="28"/>
        </w:rPr>
        <w:br/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</w:t>
      </w:r>
      <w:r w:rsidRPr="00A856B2">
        <w:rPr>
          <w:rFonts w:ascii="Times New Roman" w:hAnsi="Times New Roman" w:cs="Times New Roman"/>
          <w:sz w:val="28"/>
          <w:szCs w:val="28"/>
        </w:rPr>
        <w:tab/>
        <w:t xml:space="preserve"> распорядка.</w:t>
      </w: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2. Взыскания за несоблюдение ограничений и запретов, </w:t>
      </w: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об урегулировании конфликта интересов и неисполнение обязанностей, </w:t>
      </w: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56B2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proofErr w:type="gramEnd"/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  а</w:t>
      </w:r>
      <w:r w:rsidRPr="00A856B2">
        <w:rPr>
          <w:rFonts w:ascii="Times New Roman" w:hAnsi="Times New Roman" w:cs="Times New Roman"/>
          <w:sz w:val="28"/>
          <w:szCs w:val="28"/>
        </w:rPr>
        <w:tab/>
        <w:t>именно:</w:t>
      </w:r>
      <w:r w:rsidRPr="00A856B2">
        <w:rPr>
          <w:rFonts w:ascii="Times New Roman" w:hAnsi="Times New Roman" w:cs="Times New Roman"/>
          <w:sz w:val="28"/>
          <w:szCs w:val="28"/>
        </w:rPr>
        <w:br/>
        <w:t>1)  замечание;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2)  выговор;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 2.2. Муниципальный служащий, допустивший дисциплинарный </w:t>
      </w:r>
      <w:r w:rsidRPr="00A856B2">
        <w:rPr>
          <w:rFonts w:ascii="Times New Roman" w:hAnsi="Times New Roman" w:cs="Times New Roman"/>
          <w:sz w:val="28"/>
          <w:szCs w:val="28"/>
        </w:rPr>
        <w:lastRenderedPageBreak/>
        <w:t>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2.3. 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пунктом  2.1 настоящего Положения.</w:t>
      </w:r>
      <w:proofErr w:type="gramEnd"/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3. Порядок и сроки применения дисциплинарного взыскания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 3.1. Взыскания, предусмотренные пунктом 2.3 настоящего Положения, применяются   работодателем  на </w:t>
      </w:r>
      <w:r w:rsidRPr="00A856B2">
        <w:rPr>
          <w:rFonts w:ascii="Times New Roman" w:hAnsi="Times New Roman" w:cs="Times New Roman"/>
          <w:sz w:val="28"/>
          <w:szCs w:val="28"/>
        </w:rPr>
        <w:tab/>
        <w:t>основании: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 1) доклада о результатах проверки, проведенной кадровой службой органа местного</w:t>
      </w:r>
      <w:r w:rsidRPr="00A856B2">
        <w:rPr>
          <w:rFonts w:ascii="Times New Roman" w:hAnsi="Times New Roman" w:cs="Times New Roman"/>
          <w:sz w:val="28"/>
          <w:szCs w:val="28"/>
        </w:rPr>
        <w:tab/>
        <w:t>самоуправления;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 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3)  объяснений</w:t>
      </w:r>
      <w:r w:rsidRPr="00A856B2">
        <w:rPr>
          <w:rFonts w:ascii="Times New Roman" w:hAnsi="Times New Roman" w:cs="Times New Roman"/>
          <w:sz w:val="28"/>
          <w:szCs w:val="28"/>
        </w:rPr>
        <w:tab/>
        <w:t>муниципального</w:t>
      </w:r>
      <w:r w:rsidRPr="00A856B2">
        <w:rPr>
          <w:rFonts w:ascii="Times New Roman" w:hAnsi="Times New Roman" w:cs="Times New Roman"/>
          <w:sz w:val="28"/>
          <w:szCs w:val="28"/>
        </w:rPr>
        <w:tab/>
        <w:t xml:space="preserve"> служащего;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4)  иных</w:t>
      </w:r>
      <w:r w:rsidRPr="00A856B2">
        <w:rPr>
          <w:rFonts w:ascii="Times New Roman" w:hAnsi="Times New Roman" w:cs="Times New Roman"/>
          <w:sz w:val="28"/>
          <w:szCs w:val="28"/>
        </w:rPr>
        <w:tab/>
        <w:t>материалов.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3.2. До применения дисциплинарного взыскания работодателем (руководителем) </w:t>
      </w:r>
      <w:proofErr w:type="spellStart"/>
      <w:r w:rsidRPr="00A856B2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A856B2">
        <w:rPr>
          <w:rFonts w:ascii="Times New Roman" w:hAnsi="Times New Roman" w:cs="Times New Roman"/>
          <w:sz w:val="28"/>
          <w:szCs w:val="28"/>
        </w:rPr>
        <w:t xml:space="preserve"> письменное объяснение муниципального служащего.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Если по истечении двух рабочих дней с момента, когда муниципальному служащему предложено представить письменное объяснение, а указанное объяснение муниципальным служащим не предоставлено, то составляется  соответствующий</w:t>
      </w:r>
      <w:r w:rsidRPr="00A856B2">
        <w:rPr>
          <w:rFonts w:ascii="Times New Roman" w:hAnsi="Times New Roman" w:cs="Times New Roman"/>
          <w:sz w:val="28"/>
          <w:szCs w:val="28"/>
        </w:rPr>
        <w:tab/>
        <w:t>акт.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Непредставление муниципальным служащим объяснения не является препятствием для применения дисциплинарного взыскания.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3.3. При применении взысканий, предусмотренных пунктами 2.1, 2.3 настоящего Положения, учитываются характер совершенного муниципальным служащим дисциплинарного проступка или коррупционного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</w:t>
      </w:r>
      <w:r w:rsidR="008A1A46">
        <w:rPr>
          <w:rFonts w:ascii="Times New Roman" w:hAnsi="Times New Roman" w:cs="Times New Roman"/>
          <w:sz w:val="28"/>
          <w:szCs w:val="28"/>
        </w:rPr>
        <w:t xml:space="preserve">исполнения им своих должностных </w:t>
      </w:r>
      <w:r w:rsidRPr="00A856B2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lastRenderedPageBreak/>
        <w:t xml:space="preserve">            3.3.1. Взыскание в виде замечания или выговора применяется 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>к муниципальным служащим в случае малозначительности совершенного им проступ</w:t>
      </w:r>
      <w:r w:rsidR="008A1A46">
        <w:rPr>
          <w:rFonts w:ascii="Times New Roman" w:hAnsi="Times New Roman" w:cs="Times New Roman"/>
          <w:sz w:val="28"/>
          <w:szCs w:val="28"/>
        </w:rPr>
        <w:t>ка с обязательным рассмотрением</w:t>
      </w:r>
      <w:r w:rsidRPr="00A856B2">
        <w:rPr>
          <w:rFonts w:ascii="Times New Roman" w:hAnsi="Times New Roman" w:cs="Times New Roman"/>
          <w:sz w:val="28"/>
          <w:szCs w:val="28"/>
        </w:rPr>
        <w:t xml:space="preserve"> материалов на заседании комиссии по соблюдению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муниципальных служащих администрации </w:t>
      </w:r>
      <w:r w:rsidR="008A1A46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A856B2">
        <w:rPr>
          <w:rFonts w:ascii="Times New Roman" w:hAnsi="Times New Roman" w:cs="Times New Roman"/>
          <w:sz w:val="28"/>
          <w:szCs w:val="28"/>
        </w:rPr>
        <w:t>, её структурных подразделений  и урегулированию конфликта интересов.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К малозначительным проступкам относятся:</w:t>
      </w:r>
    </w:p>
    <w:p w:rsidR="00A856B2" w:rsidRPr="00A856B2" w:rsidRDefault="00A856B2" w:rsidP="00A856B2">
      <w:pPr>
        <w:pStyle w:val="ConsPlusNormal"/>
        <w:ind w:firstLine="540"/>
        <w:jc w:val="both"/>
      </w:pPr>
      <w:r w:rsidRPr="00A856B2">
        <w:t xml:space="preserve">     а) 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A856B2" w:rsidRPr="00A856B2" w:rsidRDefault="00A856B2" w:rsidP="00A856B2">
      <w:pPr>
        <w:pStyle w:val="ConsPlusNormal"/>
        <w:ind w:firstLine="540"/>
        <w:jc w:val="both"/>
      </w:pPr>
      <w:r w:rsidRPr="00A856B2">
        <w:t xml:space="preserve">     б) 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A856B2" w:rsidRPr="00A856B2" w:rsidRDefault="00A856B2" w:rsidP="00A856B2">
      <w:pPr>
        <w:pStyle w:val="ConsPlusNormal"/>
        <w:ind w:firstLine="540"/>
        <w:jc w:val="both"/>
      </w:pPr>
      <w:r w:rsidRPr="00A856B2">
        <w:t xml:space="preserve">     в) 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A856B2" w:rsidRPr="00A856B2" w:rsidRDefault="00A856B2" w:rsidP="00A856B2">
      <w:pPr>
        <w:pStyle w:val="ConsPlusNormal"/>
        <w:ind w:firstLine="540"/>
        <w:jc w:val="both"/>
      </w:pPr>
      <w:r w:rsidRPr="00A856B2">
        <w:t xml:space="preserve">     г) 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A856B2" w:rsidRPr="00A856B2" w:rsidRDefault="00A856B2" w:rsidP="00A856B2">
      <w:pPr>
        <w:pStyle w:val="ConsPlusNormal"/>
        <w:ind w:firstLine="540"/>
        <w:jc w:val="both"/>
      </w:pPr>
      <w:r w:rsidRPr="00A856B2">
        <w:t xml:space="preserve">    </w:t>
      </w:r>
      <w:proofErr w:type="spellStart"/>
      <w:r w:rsidRPr="00A856B2">
        <w:t>д</w:t>
      </w:r>
      <w:proofErr w:type="spellEnd"/>
      <w:r w:rsidRPr="00A856B2">
        <w:t>) 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5% от реальной площади данного объекта.</w:t>
      </w:r>
    </w:p>
    <w:p w:rsidR="00A856B2" w:rsidRPr="00A856B2" w:rsidRDefault="00A856B2" w:rsidP="00A856B2">
      <w:pPr>
        <w:pStyle w:val="ConsPlusNormal"/>
        <w:ind w:firstLine="540"/>
        <w:jc w:val="both"/>
      </w:pPr>
      <w:r w:rsidRPr="00A856B2">
        <w:t xml:space="preserve">    е) Не указан доход от продажи транспортного средства за сумму менее 300 000 рублей при общем доходе семьи из трех человек менее 1,5 млн. рублей в год.</w:t>
      </w:r>
    </w:p>
    <w:p w:rsidR="00A856B2" w:rsidRPr="00A856B2" w:rsidRDefault="00A856B2" w:rsidP="00A856B2">
      <w:pPr>
        <w:pStyle w:val="ConsPlusNormal"/>
        <w:ind w:firstLine="540"/>
        <w:jc w:val="both"/>
      </w:pPr>
      <w:r w:rsidRPr="00A856B2">
        <w:t xml:space="preserve">   ж)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3.3.2. В случаях впервые совершенных несущественных проступков, и при отсутствии отягчающих обстоятельств, взыскания могут не применяться.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К несущественным проступкам относятся: 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а) Общая величина всех доходов или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б) Объект недвижимого имущества, находящийся в пользовании по договору социального найма, указан в разделе "Недвижимое имущество".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lastRenderedPageBreak/>
        <w:t>в)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г) Объект недвижимого имущества, который ранее указывался в разделе "Недвижимое имущество"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856B2">
        <w:rPr>
          <w:rFonts w:ascii="Times New Roman" w:hAnsi="Times New Roman" w:cs="Times New Roman"/>
          <w:sz w:val="28"/>
          <w:szCs w:val="28"/>
        </w:rPr>
        <w:t>) 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е)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ж)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856B2">
        <w:rPr>
          <w:rFonts w:ascii="Times New Roman" w:hAnsi="Times New Roman" w:cs="Times New Roman"/>
          <w:sz w:val="28"/>
          <w:szCs w:val="28"/>
        </w:rPr>
        <w:t>) 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и) 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к) 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1 000 рублей в год, а их общая рыночная стоимость не превышает сумму 10 000 рублей.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л) 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A856B2" w:rsidRPr="00A856B2" w:rsidRDefault="00A856B2" w:rsidP="00A8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6B2">
        <w:rPr>
          <w:rFonts w:ascii="Times New Roman" w:hAnsi="Times New Roman" w:cs="Times New Roman"/>
          <w:sz w:val="28"/>
          <w:szCs w:val="28"/>
        </w:rPr>
        <w:t xml:space="preserve">м)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</w:t>
      </w:r>
      <w:r w:rsidRPr="00A856B2">
        <w:rPr>
          <w:rFonts w:ascii="Times New Roman" w:hAnsi="Times New Roman" w:cs="Times New Roman"/>
          <w:sz w:val="28"/>
          <w:szCs w:val="28"/>
        </w:rPr>
        <w:lastRenderedPageBreak/>
        <w:t>состоянию на 31 декабря отчетного периода составлял менее 10 000 рублей и при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p w:rsidR="00A856B2" w:rsidRPr="00A856B2" w:rsidRDefault="008A1A46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3.3.3.</w:t>
      </w:r>
      <w:r w:rsidR="00A856B2" w:rsidRPr="00A856B2">
        <w:rPr>
          <w:rFonts w:ascii="Times New Roman" w:hAnsi="Times New Roman" w:cs="Times New Roman"/>
          <w:sz w:val="28"/>
          <w:szCs w:val="28"/>
        </w:rPr>
        <w:t xml:space="preserve"> При определении взыскания учитываются отягчающи</w:t>
      </w:r>
      <w:r>
        <w:rPr>
          <w:rFonts w:ascii="Times New Roman" w:hAnsi="Times New Roman" w:cs="Times New Roman"/>
          <w:sz w:val="28"/>
          <w:szCs w:val="28"/>
        </w:rPr>
        <w:t>е и смягчающие обстоятельства</w:t>
      </w:r>
      <w:r w:rsidR="00A856B2" w:rsidRPr="00A856B2">
        <w:rPr>
          <w:rFonts w:ascii="Times New Roman" w:hAnsi="Times New Roman" w:cs="Times New Roman"/>
          <w:sz w:val="28"/>
          <w:szCs w:val="28"/>
        </w:rPr>
        <w:t xml:space="preserve"> совершения соответствующего  нарушения требований законодательства о противодействии коррупции.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3.3.4.  В качестве отягчающих обстоятельств могут рассматриваться:  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-  представление в ходе проверки недостоверных и противоречивых объяснений, совершение иных действий, направленных на затруднение хода проверки;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- одновременное нарушение двух и более требований законодательства о  противодействии коррупции;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-    наличие неснятого дисциплинарного взыскания;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- нарушение требований законодательства о противодействии коррупции в рамках предыдущих декларационных кампаний.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 3.3.5. В качестве смягчающих обстоятельств могут рассматриваться:    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- совершение служащим нарушения требований законодательства о противодействии коррупции впервые;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-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- эффективное выполнение особо важных и сложных заданий;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- наличие поощрений в отчетном периоде (благодарности, почетные грамоты и т.п.);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-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Федерации от 21.09.2009 № 1065.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 3.3.6. При наличии смягчающих обстоятельств может быть применено взыскание, предшествующее по степени строгости взысканию, которое  было бы применено в случае совершения такого нарушения в отсутствие смягчающих обстоятельств.</w:t>
      </w:r>
    </w:p>
    <w:p w:rsidR="00A856B2" w:rsidRPr="00A856B2" w:rsidRDefault="008A1A46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3.3.7.</w:t>
      </w:r>
      <w:r w:rsidR="00A856B2" w:rsidRPr="00A856B2">
        <w:rPr>
          <w:rFonts w:ascii="Times New Roman" w:hAnsi="Times New Roman" w:cs="Times New Roman"/>
          <w:sz w:val="28"/>
          <w:szCs w:val="28"/>
        </w:rPr>
        <w:t xml:space="preserve"> При наличии отягчающих обстоятель</w:t>
      </w:r>
      <w:proofErr w:type="gramStart"/>
      <w:r w:rsidR="00A856B2" w:rsidRPr="00A856B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856B2" w:rsidRPr="00A856B2">
        <w:rPr>
          <w:rFonts w:ascii="Times New Roman" w:hAnsi="Times New Roman" w:cs="Times New Roman"/>
          <w:sz w:val="28"/>
          <w:szCs w:val="28"/>
        </w:rPr>
        <w:t>именяется взыскание, следующее по степени строгости, взысканию, которое было бы применено в случае  совершения такого нарушения в отсутствие смягчающих обстоятельств.</w:t>
      </w:r>
    </w:p>
    <w:p w:rsidR="00A856B2" w:rsidRPr="00A856B2" w:rsidRDefault="008A1A46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3.3.8. </w:t>
      </w:r>
      <w:r w:rsidR="00A856B2" w:rsidRPr="00A856B2">
        <w:rPr>
          <w:rFonts w:ascii="Times New Roman" w:hAnsi="Times New Roman" w:cs="Times New Roman"/>
          <w:sz w:val="28"/>
          <w:szCs w:val="28"/>
        </w:rPr>
        <w:t xml:space="preserve">Наряду с обозначенными смягчающими и отягчающими обстоятельствами учитываются и иные обстоятельства при принятии решения о привлечении служащего к ответственности.     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 3.4. 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 xml:space="preserve">Взыскания, предусмотренные пунктами 2.1, 2.3 настоящего Положения,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</w:t>
      </w:r>
      <w:r w:rsidRPr="00A856B2">
        <w:rPr>
          <w:rFonts w:ascii="Times New Roman" w:hAnsi="Times New Roman" w:cs="Times New Roman"/>
          <w:sz w:val="28"/>
          <w:szCs w:val="28"/>
        </w:rPr>
        <w:lastRenderedPageBreak/>
        <w:t>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администрации </w:t>
      </w:r>
      <w:r w:rsidR="008A1A46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A856B2">
        <w:rPr>
          <w:rFonts w:ascii="Times New Roman" w:hAnsi="Times New Roman" w:cs="Times New Roman"/>
          <w:sz w:val="28"/>
          <w:szCs w:val="28"/>
        </w:rPr>
        <w:t>, её структурных подразделений и урегулированию конфликта интересов.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   При этом взыскание не может быть применено позднее шести месяцев со дня совершения должностного проступка или поступления информа</w:t>
      </w:r>
      <w:r w:rsidR="008A1A46">
        <w:rPr>
          <w:rFonts w:ascii="Times New Roman" w:hAnsi="Times New Roman" w:cs="Times New Roman"/>
          <w:sz w:val="28"/>
          <w:szCs w:val="28"/>
        </w:rPr>
        <w:t>ции о совершении коррупционного</w:t>
      </w:r>
      <w:r w:rsidRPr="00A856B2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  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  время   производства  по  уголовному делу.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 3.5. За каждый дисциплинарный проступок муниципального служащего может быть применено только одно дисциплинарное взыскание.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 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   Российской</w:t>
      </w:r>
      <w:r w:rsidRPr="00A856B2">
        <w:rPr>
          <w:rFonts w:ascii="Times New Roman" w:hAnsi="Times New Roman" w:cs="Times New Roman"/>
          <w:sz w:val="28"/>
          <w:szCs w:val="28"/>
        </w:rPr>
        <w:tab/>
        <w:t>Федерации».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 3.7. 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>Копия распоряжения (приказа)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 под  роспись  составляется  соответствующий</w:t>
      </w:r>
      <w:r w:rsidRPr="00A856B2">
        <w:rPr>
          <w:rFonts w:ascii="Times New Roman" w:hAnsi="Times New Roman" w:cs="Times New Roman"/>
          <w:sz w:val="28"/>
          <w:szCs w:val="28"/>
        </w:rPr>
        <w:tab/>
        <w:t>акт.</w:t>
      </w: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  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3.9. Муниципальный служащий вправе обжаловать дисциплинарное взыскание  в  установленном   законом</w:t>
      </w:r>
      <w:r w:rsidRPr="00A856B2">
        <w:rPr>
          <w:rFonts w:ascii="Times New Roman" w:hAnsi="Times New Roman" w:cs="Times New Roman"/>
          <w:sz w:val="28"/>
          <w:szCs w:val="28"/>
        </w:rPr>
        <w:tab/>
        <w:t>порядке.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 классного</w:t>
      </w:r>
      <w:r w:rsidRPr="00A856B2">
        <w:rPr>
          <w:rFonts w:ascii="Times New Roman" w:hAnsi="Times New Roman" w:cs="Times New Roman"/>
          <w:sz w:val="28"/>
          <w:szCs w:val="28"/>
        </w:rPr>
        <w:tab/>
        <w:t>чина.</w:t>
      </w:r>
    </w:p>
    <w:p w:rsidR="008A1A46" w:rsidRDefault="008A1A46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4.</w:t>
      </w:r>
      <w:r w:rsidRPr="00A856B2">
        <w:rPr>
          <w:rFonts w:ascii="Times New Roman" w:hAnsi="Times New Roman" w:cs="Times New Roman"/>
          <w:sz w:val="28"/>
          <w:szCs w:val="28"/>
        </w:rPr>
        <w:tab/>
        <w:t>Порядок снятия  дисциплинарного</w:t>
      </w:r>
      <w:r w:rsidRPr="00A856B2">
        <w:rPr>
          <w:rFonts w:ascii="Times New Roman" w:hAnsi="Times New Roman" w:cs="Times New Roman"/>
          <w:sz w:val="28"/>
          <w:szCs w:val="28"/>
        </w:rPr>
        <w:tab/>
        <w:t>взыскания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br/>
        <w:t xml:space="preserve">              4.1.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 2 части 1 статьи 27 Федерального закона от 02.03.2007 № 25-ФЗ «О муниципальной службе в Российской Федерации», а именно замечанию и выговору, он считается не имеющим взыскания.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lastRenderedPageBreak/>
        <w:t xml:space="preserve">              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</w:t>
      </w:r>
      <w:r w:rsidR="008A1A46">
        <w:rPr>
          <w:rFonts w:ascii="Times New Roman" w:hAnsi="Times New Roman" w:cs="Times New Roman"/>
          <w:sz w:val="28"/>
          <w:szCs w:val="28"/>
        </w:rPr>
        <w:t xml:space="preserve">ного  служащего,  подвергшегося </w:t>
      </w:r>
      <w:r w:rsidRPr="00A856B2">
        <w:rPr>
          <w:rFonts w:ascii="Times New Roman" w:hAnsi="Times New Roman" w:cs="Times New Roman"/>
          <w:sz w:val="28"/>
          <w:szCs w:val="28"/>
        </w:rPr>
        <w:t>взысканию.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 4.3. О досрочном снятии дисциплинарного взыскания с муниципального служащего издается распоряжение (приказ). Муниципальный служащий, с которого досрочно снято дисциплинарное взыскание, считается не подвергавшимся взысканию. Копия распоряжения (приказа) о досрочном снятии дисциплинарного взыскания с муниципального служащего приобщается  к  его  личному</w:t>
      </w:r>
      <w:r w:rsidRPr="00A856B2">
        <w:rPr>
          <w:rFonts w:ascii="Times New Roman" w:hAnsi="Times New Roman" w:cs="Times New Roman"/>
          <w:sz w:val="28"/>
          <w:szCs w:val="28"/>
        </w:rPr>
        <w:tab/>
        <w:t xml:space="preserve">  делу.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4.4. Порядок увольнения муниципального служащего в связи с утратой доверия устанавливается отдельным нормативным правовым актом.</w:t>
      </w: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B2" w:rsidRPr="00A856B2" w:rsidRDefault="00A856B2" w:rsidP="00A8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AE" w:rsidRPr="00A856B2" w:rsidRDefault="00D11FAE" w:rsidP="00A85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1FAE" w:rsidRPr="00A856B2" w:rsidSect="000B58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6B2"/>
    <w:rsid w:val="0067696F"/>
    <w:rsid w:val="008A1A46"/>
    <w:rsid w:val="00A856B2"/>
    <w:rsid w:val="00AA4034"/>
    <w:rsid w:val="00B4749B"/>
    <w:rsid w:val="00BD2742"/>
    <w:rsid w:val="00D1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2F82-7535-4BBA-A3B2-67F7E3C3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4</cp:revision>
  <cp:lastPrinted>2016-03-29T07:18:00Z</cp:lastPrinted>
  <dcterms:created xsi:type="dcterms:W3CDTF">2016-03-29T05:58:00Z</dcterms:created>
  <dcterms:modified xsi:type="dcterms:W3CDTF">2016-03-29T09:41:00Z</dcterms:modified>
</cp:coreProperties>
</file>