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01" w:rsidRDefault="00002C01" w:rsidP="00002C0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01" w:rsidRDefault="00002C01" w:rsidP="00002C0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НИКОЛЬСКИЙ СЕЛЬСКИЙ СОВЕТ ДЕПУТАТОВ</w:t>
      </w:r>
    </w:p>
    <w:p w:rsidR="00002C01" w:rsidRDefault="00002C01" w:rsidP="00002C01">
      <w:pPr>
        <w:keepNext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pacing w:val="2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pacing w:val="20"/>
          <w:sz w:val="24"/>
          <w:szCs w:val="24"/>
        </w:rPr>
        <w:t>ЕМЕЛЬЯНОВСКОГО РАЙОНА</w:t>
      </w:r>
    </w:p>
    <w:p w:rsidR="00002C01" w:rsidRDefault="00002C01" w:rsidP="00002C01">
      <w:pPr>
        <w:keepNext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pacing w:val="20"/>
          <w:sz w:val="24"/>
          <w:szCs w:val="24"/>
        </w:rPr>
      </w:pPr>
      <w:r w:rsidRPr="00002C01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pacing w:val="20"/>
          <w:sz w:val="24"/>
          <w:szCs w:val="24"/>
        </w:rPr>
        <w:t>КРАСНОЯРСКОГО КРАЯ</w:t>
      </w:r>
    </w:p>
    <w:p w:rsidR="00002C01" w:rsidRPr="00002C01" w:rsidRDefault="00002C01" w:rsidP="00002C01">
      <w:pPr>
        <w:autoSpaceDE w:val="0"/>
        <w:autoSpaceDN w:val="0"/>
        <w:adjustRightInd w:val="0"/>
        <w:spacing w:line="240" w:lineRule="auto"/>
        <w:ind w:left="-360"/>
        <w:jc w:val="center"/>
        <w:rPr>
          <w:rFonts w:ascii="Calibri" w:hAnsi="Calibri" w:cs="Calibri"/>
        </w:rPr>
      </w:pPr>
    </w:p>
    <w:p w:rsidR="00002C01" w:rsidRDefault="00002C01" w:rsidP="00002C01">
      <w:pPr>
        <w:autoSpaceDE w:val="0"/>
        <w:autoSpaceDN w:val="0"/>
        <w:adjustRightInd w:val="0"/>
        <w:spacing w:after="20" w:line="240" w:lineRule="auto"/>
        <w:ind w:right="709"/>
        <w:jc w:val="center"/>
        <w:rPr>
          <w:rFonts w:ascii="Times New Roman CYR" w:hAnsi="Times New Roman CYR" w:cs="Times New Roman CYR"/>
          <w:sz w:val="36"/>
          <w:szCs w:val="36"/>
        </w:rPr>
      </w:pPr>
      <w:r w:rsidRPr="00002C0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6"/>
          <w:szCs w:val="36"/>
        </w:rPr>
        <w:t>РЕШЕНИЕ</w:t>
      </w:r>
    </w:p>
    <w:p w:rsidR="00002C01" w:rsidRPr="00002C01" w:rsidRDefault="00002C01" w:rsidP="00002C01">
      <w:pPr>
        <w:autoSpaceDE w:val="0"/>
        <w:autoSpaceDN w:val="0"/>
        <w:adjustRightInd w:val="0"/>
        <w:spacing w:after="20" w:line="240" w:lineRule="auto"/>
        <w:ind w:right="709"/>
        <w:jc w:val="center"/>
        <w:rPr>
          <w:rFonts w:ascii="Times New Roman" w:hAnsi="Times New Roman" w:cs="Times New Roman"/>
          <w:sz w:val="36"/>
          <w:szCs w:val="36"/>
        </w:rPr>
      </w:pPr>
    </w:p>
    <w:p w:rsidR="00002C01" w:rsidRDefault="00002C01" w:rsidP="00002C01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26.02.2016г</w:t>
      </w:r>
      <w:r w:rsidRPr="00002C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 CYR" w:hAnsi="Times New Roman CYR" w:cs="Times New Roman CYR"/>
          <w:sz w:val="24"/>
          <w:szCs w:val="24"/>
        </w:rPr>
        <w:t>с. Никольское                                        №2-2Р</w:t>
      </w:r>
    </w:p>
    <w:p w:rsidR="00002C01" w:rsidRPr="00002C01" w:rsidRDefault="00002C01" w:rsidP="00002C01">
      <w:pPr>
        <w:autoSpaceDE w:val="0"/>
        <w:autoSpaceDN w:val="0"/>
        <w:adjustRightInd w:val="0"/>
        <w:spacing w:after="20" w:line="240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002C01" w:rsidRDefault="00002C01" w:rsidP="00002C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О ВНЕСЕНИИ ИЗМЕНЕНИЙ В РЕШЕНИЕ </w:t>
      </w:r>
    </w:p>
    <w:p w:rsidR="00002C01" w:rsidRDefault="00002C01" w:rsidP="00002C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НИКОЛЬСКОГО СЕЛЬСКОГО СОВЕТА ДЕПУТАТОВ  №5-8Р  </w:t>
      </w:r>
    </w:p>
    <w:p w:rsidR="00002C01" w:rsidRPr="00002C01" w:rsidRDefault="00002C01" w:rsidP="00002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02C01">
        <w:rPr>
          <w:rFonts w:ascii="Times New Roman" w:hAnsi="Times New Roman" w:cs="Times New Roman"/>
          <w:b/>
          <w:bCs/>
          <w:sz w:val="20"/>
          <w:szCs w:val="20"/>
        </w:rPr>
        <w:t>«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ОБ УСТАНОВЛЕНИИ СТАВОК ЗЕМЕЛЬНОГО НАЛОГА</w:t>
      </w:r>
      <w:r w:rsidRPr="00002C01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002C01" w:rsidRPr="00002C01" w:rsidRDefault="00002C01" w:rsidP="00002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02C01" w:rsidRDefault="00002C01" w:rsidP="00002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 законом от 06.10.2003г. №131 </w:t>
      </w:r>
      <w:r w:rsidRPr="00002C01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002C0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с главой 31 “Земельный налог”, Федеральным законом от 02.12.2013года №334 –ФЗ </w:t>
      </w:r>
      <w:r w:rsidRPr="00002C01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О внесении изменений в часть вторую Налогового кодекса Российской Федерации,  Никольский сельский Совет депутатов  решил:</w:t>
      </w:r>
    </w:p>
    <w:p w:rsidR="00002C01" w:rsidRPr="00002C01" w:rsidRDefault="00002C01" w:rsidP="00002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C0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 xml:space="preserve">Внести изменения и дополнения в решение Никольского сельского Совета депутатов №5-8Р от 30.11.2015г </w:t>
      </w:r>
      <w:r w:rsidRPr="00002C0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установлении ставок земельного налога</w:t>
      </w:r>
      <w:r w:rsidRPr="00002C01">
        <w:rPr>
          <w:rFonts w:ascii="Times New Roman" w:hAnsi="Times New Roman" w:cs="Times New Roman"/>
          <w:sz w:val="24"/>
          <w:szCs w:val="24"/>
        </w:rPr>
        <w:t>»:</w:t>
      </w:r>
    </w:p>
    <w:p w:rsidR="00002C01" w:rsidRDefault="00002C01" w:rsidP="00002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Изложить пункт 3 решения в следующей редакции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02C01">
        <w:rPr>
          <w:rFonts w:ascii="Times New Roman" w:hAnsi="Times New Roman" w:cs="Times New Roman"/>
          <w:sz w:val="24"/>
          <w:szCs w:val="24"/>
        </w:rPr>
        <w:t>«3.</w:t>
      </w:r>
      <w:r>
        <w:rPr>
          <w:rFonts w:ascii="Times New Roman CYR" w:hAnsi="Times New Roman CYR" w:cs="Times New Roman CYR"/>
          <w:sz w:val="24"/>
          <w:szCs w:val="24"/>
        </w:rPr>
        <w:t>Установить следующий порядок и сроки уплаты налога:</w:t>
      </w:r>
    </w:p>
    <w:p w:rsidR="00002C01" w:rsidRDefault="00002C01" w:rsidP="00002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02C01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sz w:val="24"/>
          <w:szCs w:val="24"/>
        </w:rPr>
        <w:t xml:space="preserve">Для налогоплательщиков – организаций: </w:t>
      </w:r>
    </w:p>
    <w:p w:rsidR="00002C01" w:rsidRDefault="00002C01" w:rsidP="00002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02C0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авансовые платежи по налогу уплачиваются не позднее последнего числа месяца, следующего за отчетным периодом;</w:t>
      </w:r>
    </w:p>
    <w:p w:rsidR="00002C01" w:rsidRDefault="00002C01" w:rsidP="00002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02C0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налог, подлежащий уплате по истечении налогового периода, уплачивается не позднее 10 февраля года, следующего за истекшим налоговым периодом.</w:t>
      </w:r>
    </w:p>
    <w:p w:rsidR="00002C01" w:rsidRDefault="00002C01" w:rsidP="00002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02C01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sz w:val="24"/>
          <w:szCs w:val="24"/>
        </w:rPr>
        <w:t>Для налогоплательщиков – физические лица, в том числе физические лица, являющиеся индивидуальными предпринимателями:</w:t>
      </w:r>
    </w:p>
    <w:p w:rsidR="00002C01" w:rsidRDefault="00002C01" w:rsidP="00002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02C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уплачивают налог на основании  налогового уведомления, направленного налоговым органом;</w:t>
      </w:r>
    </w:p>
    <w:p w:rsidR="00002C01" w:rsidRPr="00002C01" w:rsidRDefault="00002C01" w:rsidP="00002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C0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налог, подлежащий уплате по истечении налогового периода, но не позднее 1 декабря,  года, следующего за истекшим налоговым периодом</w:t>
      </w:r>
      <w:r w:rsidRPr="00002C01">
        <w:rPr>
          <w:rFonts w:ascii="Times New Roman" w:hAnsi="Times New Roman" w:cs="Times New Roman"/>
          <w:sz w:val="24"/>
          <w:szCs w:val="24"/>
        </w:rPr>
        <w:t>».</w:t>
      </w:r>
    </w:p>
    <w:p w:rsidR="00002C01" w:rsidRDefault="00002C01" w:rsidP="00002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02C0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Настоящее решение вступает в силу с момента наступления очередного налогового периода, но не ранее чем по истечении одного месяца со дня его официального опубликования в газете </w:t>
      </w:r>
      <w:r w:rsidRPr="00002C0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Емельяновские  веси”.</w:t>
      </w:r>
    </w:p>
    <w:p w:rsidR="00002C01" w:rsidRPr="00002C01" w:rsidRDefault="00002C01" w:rsidP="00002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C01" w:rsidRDefault="00002C01" w:rsidP="00002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Председатель Никольского сельского </w:t>
      </w:r>
    </w:p>
    <w:p w:rsidR="00002C01" w:rsidRDefault="00002C01" w:rsidP="00002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Совета депутатов                                                                                            В.В.Романова</w:t>
      </w:r>
    </w:p>
    <w:p w:rsidR="00002C01" w:rsidRPr="00002C01" w:rsidRDefault="00002C01" w:rsidP="00002C01">
      <w:pPr>
        <w:autoSpaceDE w:val="0"/>
        <w:autoSpaceDN w:val="0"/>
        <w:adjustRightInd w:val="0"/>
        <w:ind w:right="707"/>
        <w:jc w:val="center"/>
        <w:rPr>
          <w:rFonts w:ascii="Times New Roman" w:hAnsi="Times New Roman" w:cs="Times New Roman"/>
        </w:rPr>
      </w:pPr>
    </w:p>
    <w:p w:rsidR="00002C01" w:rsidRDefault="00002C01" w:rsidP="00002C01">
      <w:pPr>
        <w:autoSpaceDE w:val="0"/>
        <w:autoSpaceDN w:val="0"/>
        <w:adjustRightInd w:val="0"/>
        <w:ind w:right="70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Глава сельсовета                                                                                             А.Н. </w:t>
      </w:r>
      <w:proofErr w:type="spellStart"/>
      <w:r>
        <w:rPr>
          <w:rFonts w:ascii="Times New Roman CYR" w:hAnsi="Times New Roman CYR" w:cs="Times New Roman CYR"/>
        </w:rPr>
        <w:t>Нахаев</w:t>
      </w:r>
      <w:proofErr w:type="spellEnd"/>
    </w:p>
    <w:p w:rsidR="00002C01" w:rsidRDefault="00002C01" w:rsidP="00002C01">
      <w:pPr>
        <w:autoSpaceDE w:val="0"/>
        <w:autoSpaceDN w:val="0"/>
        <w:adjustRightInd w:val="0"/>
        <w:ind w:right="707"/>
        <w:jc w:val="center"/>
        <w:rPr>
          <w:rFonts w:ascii="Calibri" w:hAnsi="Calibri" w:cs="Calibri"/>
          <w:lang w:val="en-US"/>
        </w:rPr>
      </w:pPr>
    </w:p>
    <w:sectPr w:rsidR="00002C01" w:rsidSect="00EB5A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C01"/>
    <w:rsid w:val="0000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dcterms:created xsi:type="dcterms:W3CDTF">2016-02-29T01:47:00Z</dcterms:created>
  <dcterms:modified xsi:type="dcterms:W3CDTF">2016-02-29T01:48:00Z</dcterms:modified>
</cp:coreProperties>
</file>