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9A" w:rsidRPr="0047029A" w:rsidRDefault="0047029A" w:rsidP="00844879">
      <w:pPr>
        <w:spacing w:after="0" w:line="240" w:lineRule="auto"/>
        <w:ind w:right="707"/>
        <w:rPr>
          <w:rFonts w:ascii="Times New Roman" w:hAnsi="Times New Roman" w:cs="Times New Roman"/>
          <w:sz w:val="48"/>
          <w:szCs w:val="48"/>
        </w:rPr>
      </w:pPr>
    </w:p>
    <w:p w:rsidR="0047029A" w:rsidRPr="0047029A" w:rsidRDefault="00844879" w:rsidP="0047029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29A" w:rsidRPr="0047029A" w:rsidRDefault="0047029A" w:rsidP="004702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029A" w:rsidRPr="0047029A" w:rsidRDefault="0047029A" w:rsidP="004702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029A">
        <w:rPr>
          <w:rFonts w:ascii="Times New Roman" w:hAnsi="Times New Roman" w:cs="Times New Roman"/>
          <w:b/>
        </w:rPr>
        <w:t xml:space="preserve">НИКОЛЬСКИЙ СЕЛЬСКИЙ СОВЕТ ДЕПУТАТОВ </w:t>
      </w:r>
    </w:p>
    <w:p w:rsidR="0047029A" w:rsidRPr="0047029A" w:rsidRDefault="0047029A" w:rsidP="004702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029A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47029A" w:rsidRPr="0047029A" w:rsidRDefault="0047029A" w:rsidP="004702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029A" w:rsidRPr="0047029A" w:rsidRDefault="0047029A" w:rsidP="0047029A">
      <w:pPr>
        <w:spacing w:after="0" w:line="240" w:lineRule="auto"/>
        <w:rPr>
          <w:rFonts w:ascii="Times New Roman" w:hAnsi="Times New Roman" w:cs="Times New Roman"/>
        </w:rPr>
      </w:pPr>
      <w:r w:rsidRPr="0047029A">
        <w:rPr>
          <w:rFonts w:ascii="Times New Roman" w:hAnsi="Times New Roman" w:cs="Times New Roman"/>
        </w:rPr>
        <w:tab/>
      </w:r>
    </w:p>
    <w:p w:rsidR="0047029A" w:rsidRPr="0047029A" w:rsidRDefault="0047029A" w:rsidP="004702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29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7029A" w:rsidRPr="0047029A" w:rsidRDefault="0047029A" w:rsidP="0047029A">
      <w:pPr>
        <w:spacing w:after="0" w:line="240" w:lineRule="auto"/>
        <w:rPr>
          <w:rFonts w:ascii="Times New Roman" w:hAnsi="Times New Roman" w:cs="Times New Roman"/>
        </w:rPr>
      </w:pPr>
    </w:p>
    <w:p w:rsidR="0047029A" w:rsidRPr="0047029A" w:rsidRDefault="0047029A" w:rsidP="0047029A">
      <w:pPr>
        <w:spacing w:after="0" w:line="240" w:lineRule="auto"/>
        <w:rPr>
          <w:rFonts w:ascii="Times New Roman" w:hAnsi="Times New Roman" w:cs="Times New Roman"/>
        </w:rPr>
      </w:pPr>
    </w:p>
    <w:p w:rsidR="0047029A" w:rsidRPr="0047029A" w:rsidRDefault="00844879" w:rsidP="0047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19.06.2015</w:t>
      </w:r>
      <w:r w:rsidR="0047029A" w:rsidRPr="0047029A">
        <w:rPr>
          <w:rFonts w:ascii="Times New Roman" w:hAnsi="Times New Roman" w:cs="Times New Roman"/>
          <w:sz w:val="28"/>
          <w:szCs w:val="28"/>
        </w:rPr>
        <w:t>.                                  с.Никольское                                      №</w:t>
      </w:r>
      <w:r>
        <w:rPr>
          <w:rFonts w:ascii="Times New Roman" w:hAnsi="Times New Roman" w:cs="Times New Roman"/>
          <w:sz w:val="28"/>
          <w:szCs w:val="28"/>
        </w:rPr>
        <w:t>В62-160Р</w:t>
      </w:r>
    </w:p>
    <w:p w:rsidR="0047029A" w:rsidRPr="0047029A" w:rsidRDefault="0047029A" w:rsidP="0047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29A" w:rsidRPr="0047029A" w:rsidRDefault="0047029A" w:rsidP="0047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79" w:rsidRDefault="0047029A" w:rsidP="0084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29A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44879">
        <w:rPr>
          <w:rFonts w:ascii="Times New Roman" w:hAnsi="Times New Roman" w:cs="Times New Roman"/>
          <w:sz w:val="28"/>
          <w:szCs w:val="28"/>
        </w:rPr>
        <w:t xml:space="preserve">премировании, </w:t>
      </w:r>
    </w:p>
    <w:p w:rsidR="00844879" w:rsidRDefault="00844879" w:rsidP="0084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единовременной выплате при предоставлении</w:t>
      </w:r>
    </w:p>
    <w:p w:rsidR="00844879" w:rsidRDefault="00844879" w:rsidP="0084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ежегодного оплачиваемого отпуска и выплате</w:t>
      </w:r>
    </w:p>
    <w:p w:rsidR="0047029A" w:rsidRPr="0047029A" w:rsidRDefault="00844879" w:rsidP="0084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материальной помощи </w:t>
      </w:r>
    </w:p>
    <w:p w:rsidR="0047029A" w:rsidRPr="0047029A" w:rsidRDefault="00844879" w:rsidP="0047029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РФ от 02.03.2007№ 25-ФЗ « О муниципальной службе в Российской Федерации», руководствуясь Законом Красноярского края от 24.04.2008 №5-1565 « Об особенностях правового регулирования муниципальной службы в Красноярском крае», Решением Никольского сельского Совета депутатов от 30.06.20011г. « Об утверждении Положения об оплате труда муниципальных служащих», Уставом Никольского сельсовета Емельяновского района, в целях усиления мотивации для повышения эффективности и качества деятельности муниципальных служащих, Никольский сельский Совет депутатов РЕШИЛ:</w:t>
      </w:r>
    </w:p>
    <w:p w:rsidR="0047029A" w:rsidRPr="0047029A" w:rsidRDefault="0047029A" w:rsidP="0084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29A" w:rsidRDefault="0047029A" w:rsidP="00844879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79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844879" w:rsidRPr="00844879">
        <w:rPr>
          <w:rFonts w:ascii="Times New Roman" w:hAnsi="Times New Roman" w:cs="Times New Roman"/>
          <w:sz w:val="28"/>
          <w:szCs w:val="28"/>
        </w:rPr>
        <w:t xml:space="preserve">  о премировании, единовременной выплате при предоставлении ежегодного оплачиваемого отпуска и выплате материальной помощи  согласно приложению</w:t>
      </w:r>
      <w:r w:rsidRPr="00844879">
        <w:rPr>
          <w:rFonts w:ascii="Times New Roman" w:hAnsi="Times New Roman" w:cs="Times New Roman"/>
          <w:sz w:val="28"/>
          <w:szCs w:val="28"/>
        </w:rPr>
        <w:t>.</w:t>
      </w:r>
    </w:p>
    <w:p w:rsidR="00844879" w:rsidRDefault="00844879" w:rsidP="00844879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 Емельяновские веси и разместить на официальном сайте Администрации Никольского сельсовета</w:t>
      </w:r>
      <w:r w:rsidRPr="0047029A">
        <w:rPr>
          <w:rFonts w:ascii="Times New Roman" w:hAnsi="Times New Roman" w:cs="Times New Roman"/>
          <w:sz w:val="28"/>
          <w:szCs w:val="28"/>
        </w:rPr>
        <w:t>.</w:t>
      </w:r>
    </w:p>
    <w:p w:rsidR="00844879" w:rsidRDefault="00844879" w:rsidP="00844879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7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постоянной комиссии по финансам, бюджету и налоговой политике Козлова А.А.</w:t>
      </w:r>
    </w:p>
    <w:p w:rsidR="00844879" w:rsidRPr="00844879" w:rsidRDefault="00844879" w:rsidP="00844879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 и подлежит опубликованию в газете « Емельяновские веси»</w:t>
      </w:r>
    </w:p>
    <w:p w:rsidR="0047029A" w:rsidRPr="0047029A" w:rsidRDefault="0047029A" w:rsidP="0047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879" w:rsidRDefault="0047029A" w:rsidP="0047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29A">
        <w:rPr>
          <w:rFonts w:ascii="Times New Roman" w:hAnsi="Times New Roman" w:cs="Times New Roman"/>
          <w:sz w:val="28"/>
          <w:szCs w:val="28"/>
        </w:rPr>
        <w:t xml:space="preserve">     </w:t>
      </w:r>
      <w:r w:rsidR="00844879">
        <w:rPr>
          <w:rFonts w:ascii="Times New Roman" w:hAnsi="Times New Roman" w:cs="Times New Roman"/>
          <w:sz w:val="28"/>
          <w:szCs w:val="28"/>
        </w:rPr>
        <w:t xml:space="preserve">Председатель Никольского </w:t>
      </w:r>
    </w:p>
    <w:p w:rsidR="0047029A" w:rsidRPr="0047029A" w:rsidRDefault="00844879" w:rsidP="0047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А.Я. Экель</w:t>
      </w:r>
    </w:p>
    <w:p w:rsidR="0047029A" w:rsidRPr="0047029A" w:rsidRDefault="0047029A" w:rsidP="0047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29A" w:rsidRPr="0047029A" w:rsidRDefault="0047029A" w:rsidP="0047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29A" w:rsidRPr="0047029A" w:rsidRDefault="00844879" w:rsidP="0047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сельсовета                                                      Н.В.Егорова</w:t>
      </w:r>
    </w:p>
    <w:p w:rsidR="0047029A" w:rsidRPr="0047029A" w:rsidRDefault="0047029A" w:rsidP="0047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29A" w:rsidRPr="0047029A" w:rsidRDefault="0047029A" w:rsidP="0047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29A" w:rsidRPr="0047029A" w:rsidRDefault="0047029A" w:rsidP="0047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29A" w:rsidRPr="0047029A" w:rsidRDefault="0047029A" w:rsidP="004702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7029A">
        <w:rPr>
          <w:rFonts w:ascii="Times New Roman" w:hAnsi="Times New Roman" w:cs="Times New Roman"/>
        </w:rPr>
        <w:t xml:space="preserve">                                                                                                         Приложение №1 к решению</w:t>
      </w:r>
    </w:p>
    <w:p w:rsidR="0047029A" w:rsidRPr="0047029A" w:rsidRDefault="0047029A" w:rsidP="0047029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029A">
        <w:rPr>
          <w:rFonts w:ascii="Times New Roman" w:hAnsi="Times New Roman" w:cs="Times New Roman"/>
        </w:rPr>
        <w:t>Никольского сельского</w:t>
      </w:r>
    </w:p>
    <w:p w:rsidR="0047029A" w:rsidRPr="0047029A" w:rsidRDefault="0047029A" w:rsidP="0047029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029A">
        <w:rPr>
          <w:rFonts w:ascii="Times New Roman" w:hAnsi="Times New Roman" w:cs="Times New Roman"/>
        </w:rPr>
        <w:t xml:space="preserve"> Совета депутатов</w:t>
      </w:r>
    </w:p>
    <w:p w:rsidR="0047029A" w:rsidRPr="0047029A" w:rsidRDefault="0047029A" w:rsidP="004702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02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от </w:t>
      </w:r>
      <w:r w:rsidR="00844879">
        <w:rPr>
          <w:rFonts w:ascii="Times New Roman" w:hAnsi="Times New Roman" w:cs="Times New Roman"/>
        </w:rPr>
        <w:t>19</w:t>
      </w:r>
      <w:r w:rsidRPr="0047029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47029A">
        <w:rPr>
          <w:rFonts w:ascii="Times New Roman" w:hAnsi="Times New Roman" w:cs="Times New Roman"/>
        </w:rPr>
        <w:t>.201</w:t>
      </w:r>
      <w:r w:rsidR="00844879">
        <w:rPr>
          <w:rFonts w:ascii="Times New Roman" w:hAnsi="Times New Roman" w:cs="Times New Roman"/>
        </w:rPr>
        <w:t>5</w:t>
      </w:r>
      <w:r w:rsidRPr="0047029A">
        <w:rPr>
          <w:rFonts w:ascii="Times New Roman" w:hAnsi="Times New Roman" w:cs="Times New Roman"/>
        </w:rPr>
        <w:t xml:space="preserve"> №В</w:t>
      </w:r>
      <w:r w:rsidR="00844879">
        <w:rPr>
          <w:rFonts w:ascii="Times New Roman" w:hAnsi="Times New Roman" w:cs="Times New Roman"/>
        </w:rPr>
        <w:t>62</w:t>
      </w:r>
      <w:r w:rsidRPr="0047029A">
        <w:rPr>
          <w:rFonts w:ascii="Times New Roman" w:hAnsi="Times New Roman" w:cs="Times New Roman"/>
        </w:rPr>
        <w:t>-</w:t>
      </w:r>
      <w:r w:rsidR="00844879">
        <w:rPr>
          <w:rFonts w:ascii="Times New Roman" w:hAnsi="Times New Roman" w:cs="Times New Roman"/>
        </w:rPr>
        <w:t>160Р</w:t>
      </w:r>
    </w:p>
    <w:p w:rsidR="0047029A" w:rsidRPr="0047029A" w:rsidRDefault="0047029A" w:rsidP="004702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4879" w:rsidRPr="00844879" w:rsidRDefault="00844879" w:rsidP="00844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879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3A62CE">
        <w:rPr>
          <w:rFonts w:ascii="Times New Roman" w:hAnsi="Times New Roman" w:cs="Times New Roman"/>
          <w:b/>
          <w:sz w:val="28"/>
          <w:szCs w:val="28"/>
        </w:rPr>
        <w:t>е</w:t>
      </w:r>
    </w:p>
    <w:p w:rsidR="00844879" w:rsidRPr="00844879" w:rsidRDefault="003A62CE" w:rsidP="00844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44879" w:rsidRPr="00844879">
        <w:rPr>
          <w:rFonts w:ascii="Times New Roman" w:hAnsi="Times New Roman" w:cs="Times New Roman"/>
          <w:b/>
          <w:sz w:val="28"/>
          <w:szCs w:val="28"/>
        </w:rPr>
        <w:t>премировании,</w:t>
      </w:r>
      <w:r w:rsidR="00844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879" w:rsidRPr="00844879">
        <w:rPr>
          <w:rFonts w:ascii="Times New Roman" w:hAnsi="Times New Roman" w:cs="Times New Roman"/>
          <w:b/>
          <w:sz w:val="28"/>
          <w:szCs w:val="28"/>
        </w:rPr>
        <w:t xml:space="preserve">единовременной выплате </w:t>
      </w:r>
    </w:p>
    <w:p w:rsidR="00844879" w:rsidRPr="00844879" w:rsidRDefault="00844879" w:rsidP="00844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879">
        <w:rPr>
          <w:rFonts w:ascii="Times New Roman" w:hAnsi="Times New Roman" w:cs="Times New Roman"/>
          <w:b/>
          <w:sz w:val="28"/>
          <w:szCs w:val="28"/>
        </w:rPr>
        <w:t>при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879">
        <w:rPr>
          <w:rFonts w:ascii="Times New Roman" w:hAnsi="Times New Roman" w:cs="Times New Roman"/>
          <w:b/>
          <w:sz w:val="28"/>
          <w:szCs w:val="28"/>
        </w:rPr>
        <w:t>ежегодного оплачиваемого</w:t>
      </w:r>
    </w:p>
    <w:p w:rsidR="00844879" w:rsidRPr="00844879" w:rsidRDefault="00844879" w:rsidP="00844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879">
        <w:rPr>
          <w:rFonts w:ascii="Times New Roman" w:hAnsi="Times New Roman" w:cs="Times New Roman"/>
          <w:b/>
          <w:sz w:val="28"/>
          <w:szCs w:val="28"/>
        </w:rPr>
        <w:t xml:space="preserve"> отпуска и выплате материальной помощи</w:t>
      </w:r>
    </w:p>
    <w:p w:rsidR="0047029A" w:rsidRPr="0047029A" w:rsidRDefault="0047029A" w:rsidP="00470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29A" w:rsidRPr="0047029A" w:rsidRDefault="0047029A" w:rsidP="00470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29A" w:rsidRPr="0047029A" w:rsidRDefault="00844879" w:rsidP="008448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158A">
        <w:rPr>
          <w:rFonts w:ascii="Times New Roman" w:hAnsi="Times New Roman" w:cs="Times New Roman"/>
          <w:b/>
          <w:sz w:val="28"/>
          <w:szCs w:val="28"/>
        </w:rPr>
        <w:t>.</w:t>
      </w:r>
      <w:r w:rsidR="0047029A" w:rsidRPr="0047029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7029A" w:rsidRPr="0047029A" w:rsidRDefault="0047029A" w:rsidP="0047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879" w:rsidRPr="0047029A" w:rsidRDefault="0047029A" w:rsidP="0084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29A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844879" w:rsidRPr="0047029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44879">
        <w:rPr>
          <w:rFonts w:ascii="Times New Roman" w:hAnsi="Times New Roman" w:cs="Times New Roman"/>
          <w:sz w:val="28"/>
          <w:szCs w:val="28"/>
        </w:rPr>
        <w:t>премировании, единовременной выплате при предоставлении ежегодного оплачиваемого отпуска и выплат материальной помощи  определяет порядок и условия премирования,</w:t>
      </w:r>
      <w:r w:rsidR="00844879" w:rsidRPr="00844879">
        <w:rPr>
          <w:rFonts w:ascii="Times New Roman" w:hAnsi="Times New Roman" w:cs="Times New Roman"/>
          <w:sz w:val="28"/>
          <w:szCs w:val="28"/>
        </w:rPr>
        <w:t xml:space="preserve"> </w:t>
      </w:r>
      <w:r w:rsidR="00844879">
        <w:rPr>
          <w:rFonts w:ascii="Times New Roman" w:hAnsi="Times New Roman" w:cs="Times New Roman"/>
          <w:sz w:val="28"/>
          <w:szCs w:val="28"/>
        </w:rPr>
        <w:t>единовременной выплате при предоставлении ежегодного оплачиваемого отпуска и выплат материальной помощи   муниципальным служащим, для которых работодателем является глава сельсовета, председатель сельского Совета депутатов, руководитель администрации сельсовета, руководитель структурного отраслевого( функционального) подразделения администрации сельсовета( далее -муниципальные служащие)</w:t>
      </w:r>
    </w:p>
    <w:p w:rsidR="0047029A" w:rsidRPr="0047029A" w:rsidRDefault="0047029A" w:rsidP="00844879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7029A" w:rsidRDefault="00844879" w:rsidP="00844879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7029A" w:rsidRPr="0047029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</w:t>
      </w:r>
      <w:r w:rsidR="003315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ДОК</w:t>
      </w:r>
      <w:r w:rsidR="00331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УСЛОВИЯ ПРЕМИРОВАНИЯ МУНИЦИПАЛЬНЫХ СЛУЖАЩИХ</w:t>
      </w:r>
    </w:p>
    <w:p w:rsidR="00844879" w:rsidRDefault="00844879" w:rsidP="0084487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47029A">
        <w:rPr>
          <w:rFonts w:ascii="Times New Roman" w:hAnsi="Times New Roman" w:cs="Times New Roman"/>
          <w:sz w:val="28"/>
          <w:szCs w:val="28"/>
        </w:rPr>
        <w:t>Премирование муниципальных служащих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 в целях усиления их материальной заинтересованности в повышении качества выполнения задач, возложенных на сельский Совет депутатов, администрацию сельсовета, соответствующее структурное, отраслевое             ( функциональное) подразделение администрации сельсовета,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 </w:t>
      </w:r>
    </w:p>
    <w:p w:rsidR="00844879" w:rsidRDefault="00844879" w:rsidP="0084487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2.2.Муниципальным служащим выплачиваются следующие виды премий:</w:t>
      </w:r>
    </w:p>
    <w:p w:rsidR="00844879" w:rsidRDefault="00844879" w:rsidP="0084487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успешное и добросовестное исполнение муниципальными служащими своих должностных обязанностей;</w:t>
      </w:r>
    </w:p>
    <w:p w:rsidR="00844879" w:rsidRDefault="00844879" w:rsidP="0084487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продолжительную и безупречную службу;</w:t>
      </w:r>
    </w:p>
    <w:p w:rsidR="00844879" w:rsidRDefault="00844879" w:rsidP="0084487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выполнение заданий особой важности и сложности.</w:t>
      </w:r>
    </w:p>
    <w:p w:rsidR="00844879" w:rsidRDefault="00844879" w:rsidP="0084487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844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Безупречность  службы определяется отсутствием дисциплинарных взысканий на дату премирования.</w:t>
      </w:r>
    </w:p>
    <w:p w:rsidR="00844879" w:rsidRDefault="00844879" w:rsidP="0084487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Успешное и добросовестное исполнение должностных обязанностей означает качественное и своевременное их исполнение, творческий подход, </w:t>
      </w:r>
      <w:r>
        <w:rPr>
          <w:rFonts w:ascii="Times New Roman" w:hAnsi="Times New Roman" w:cs="Times New Roman"/>
          <w:sz w:val="28"/>
          <w:szCs w:val="28"/>
        </w:rPr>
        <w:lastRenderedPageBreak/>
        <w:t>новаторство и проявление инициативы, обеспечивающие эффективность работы органа местного самоуправления, отраслевого ( функционального) подразделения администрации сельсовета.</w:t>
      </w:r>
    </w:p>
    <w:p w:rsidR="00844879" w:rsidRPr="003A62CE" w:rsidRDefault="00844879" w:rsidP="003A62CE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7029A">
        <w:rPr>
          <w:rFonts w:ascii="Times New Roman" w:hAnsi="Times New Roman" w:cs="Times New Roman"/>
          <w:sz w:val="28"/>
          <w:szCs w:val="28"/>
        </w:rPr>
        <w:t>ажн</w:t>
      </w:r>
      <w:r>
        <w:rPr>
          <w:rFonts w:ascii="Times New Roman" w:hAnsi="Times New Roman" w:cs="Times New Roman"/>
          <w:sz w:val="28"/>
          <w:szCs w:val="28"/>
        </w:rPr>
        <w:t xml:space="preserve">ость и </w:t>
      </w:r>
      <w:r w:rsidRPr="0047029A">
        <w:rPr>
          <w:rFonts w:ascii="Times New Roman" w:hAnsi="Times New Roman" w:cs="Times New Roman"/>
          <w:sz w:val="28"/>
          <w:szCs w:val="28"/>
        </w:rPr>
        <w:t xml:space="preserve"> сложн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47029A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 в каждом конкретном случае определяются руководителем соответствующего органа местного самоуправления</w:t>
      </w:r>
      <w:r w:rsidRPr="00470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отраслевого ( функционального) подразделения администрации сельсовета,</w:t>
      </w:r>
      <w:r w:rsidRPr="00844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компетенцию которого входит решение данного вопроса.</w:t>
      </w:r>
    </w:p>
    <w:p w:rsidR="00844879" w:rsidRPr="0047029A" w:rsidRDefault="00844879" w:rsidP="0084487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470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Конкретные размеры премии муниципальным служащим определяются </w:t>
      </w:r>
      <w:r w:rsidRPr="0047029A">
        <w:rPr>
          <w:rFonts w:ascii="Times New Roman" w:hAnsi="Times New Roman" w:cs="Times New Roman"/>
          <w:sz w:val="28"/>
          <w:szCs w:val="28"/>
        </w:rPr>
        <w:t xml:space="preserve">в пределах фонда оплаты труда </w:t>
      </w:r>
      <w:r>
        <w:rPr>
          <w:rFonts w:ascii="Times New Roman" w:hAnsi="Times New Roman" w:cs="Times New Roman"/>
          <w:sz w:val="28"/>
          <w:szCs w:val="28"/>
        </w:rPr>
        <w:t>соответствующего органа местного самоуправления, структурного, отраслевого( функционального) подразделения администрации сельсовета и максимальными размерами не ограничиваются</w:t>
      </w:r>
      <w:r w:rsidRPr="0047029A">
        <w:rPr>
          <w:rFonts w:ascii="Times New Roman" w:hAnsi="Times New Roman" w:cs="Times New Roman"/>
          <w:sz w:val="28"/>
          <w:szCs w:val="28"/>
        </w:rPr>
        <w:t>.</w:t>
      </w:r>
    </w:p>
    <w:p w:rsidR="00844879" w:rsidRDefault="00844879" w:rsidP="0084487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47029A">
        <w:rPr>
          <w:rFonts w:ascii="Times New Roman" w:hAnsi="Times New Roman" w:cs="Times New Roman"/>
          <w:sz w:val="28"/>
          <w:szCs w:val="28"/>
        </w:rPr>
        <w:t xml:space="preserve"> Премирование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1.1 настоящего Положения осуществляют:</w:t>
      </w:r>
    </w:p>
    <w:p w:rsidR="00844879" w:rsidRDefault="00844879" w:rsidP="0084487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сельсовета- председатель сельского Совета депутатов, в отношении муниципальных служащих, проходящих муниципальную службу в сельском Совете депутатов;</w:t>
      </w:r>
    </w:p>
    <w:p w:rsidR="00844879" w:rsidRDefault="00844879" w:rsidP="0084487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сельсовета- в отношении</w:t>
      </w:r>
      <w:r w:rsidRPr="00844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служащих, проходящих муниципальную службу в администрации сельсовета, руководителей самостоятельных структурных, отраслевых( функциональных) подразделений администрации сельсовета;</w:t>
      </w:r>
    </w:p>
    <w:p w:rsidR="00844879" w:rsidRDefault="00844879" w:rsidP="003A62CE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самостоятельных структурных,</w:t>
      </w:r>
      <w:r w:rsidRPr="00844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отраслевых( функциональных) подразделений администрации сельсовета- в отношении муниципальных служащих, проходящих муниципальную службу</w:t>
      </w:r>
      <w:r w:rsidR="003A62CE">
        <w:rPr>
          <w:rFonts w:ascii="Times New Roman" w:hAnsi="Times New Roman" w:cs="Times New Roman"/>
          <w:sz w:val="28"/>
          <w:szCs w:val="28"/>
        </w:rPr>
        <w:t xml:space="preserve">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A62CE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>ующих самостоятельных структурных</w:t>
      </w:r>
      <w:r w:rsidR="003A62CE">
        <w:rPr>
          <w:rFonts w:ascii="Times New Roman" w:hAnsi="Times New Roman" w:cs="Times New Roman"/>
          <w:sz w:val="28"/>
          <w:szCs w:val="28"/>
        </w:rPr>
        <w:t>,</w:t>
      </w:r>
      <w:r w:rsidR="003A62CE" w:rsidRPr="003A62CE">
        <w:rPr>
          <w:rFonts w:ascii="Times New Roman" w:hAnsi="Times New Roman" w:cs="Times New Roman"/>
          <w:sz w:val="28"/>
          <w:szCs w:val="28"/>
        </w:rPr>
        <w:t xml:space="preserve"> </w:t>
      </w:r>
      <w:r w:rsidR="003A62CE">
        <w:rPr>
          <w:rFonts w:ascii="Times New Roman" w:hAnsi="Times New Roman" w:cs="Times New Roman"/>
          <w:sz w:val="28"/>
          <w:szCs w:val="28"/>
        </w:rPr>
        <w:t>отраслевых( функциональных) подразделений администрации сельсовета.</w:t>
      </w:r>
    </w:p>
    <w:p w:rsidR="003A62CE" w:rsidRDefault="003A62CE" w:rsidP="0084487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Премирование муниципальных служащих производится в соответственно распоряжение Главы сельсовета- председателем сельского Совета депутатов, распоряжением Главы администрации сельсовета, локальным правовым актом руководителя самостоятельного структурного, отраслевого( функционального) подразделения администрации сельсовета.</w:t>
      </w:r>
    </w:p>
    <w:p w:rsidR="00844879" w:rsidRPr="0047029A" w:rsidRDefault="003A62CE" w:rsidP="003A62CE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2.6.Не представляются к премированию муниципальные служащие, отстраненные от замещаемой должности муниципальной службы.</w:t>
      </w:r>
    </w:p>
    <w:p w:rsidR="0047029A" w:rsidRPr="0047029A" w:rsidRDefault="0047029A" w:rsidP="0047029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3A62CE" w:rsidRPr="003A62CE" w:rsidRDefault="003A62CE" w:rsidP="0047029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A6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ПОРЯДОК И УСЛОВИЯ ЕДИНОВРЕМЕННОЙ ВЫПЛАТЫ ПРИ ПРЕДОСТАВЛЕНИИ ЕЖЕГОДНОГО ОПЛАЧИВАЕМОГО ОТПУСКА МУНИЦИПАЛЬНЫМ СЛУЖАЩИМ</w:t>
      </w:r>
    </w:p>
    <w:p w:rsidR="003A62CE" w:rsidRPr="0047029A" w:rsidRDefault="003A62CE" w:rsidP="003A62CE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3A62CE" w:rsidRDefault="003A62CE" w:rsidP="003A62CE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029A">
        <w:rPr>
          <w:rFonts w:ascii="Times New Roman" w:hAnsi="Times New Roman" w:cs="Times New Roman"/>
          <w:sz w:val="28"/>
          <w:szCs w:val="28"/>
        </w:rPr>
        <w:t xml:space="preserve">.1. Муниципальным служащим один раз в год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ежегодного оплачиваемого </w:t>
      </w:r>
      <w:r w:rsidRPr="0047029A">
        <w:rPr>
          <w:rFonts w:ascii="Times New Roman" w:hAnsi="Times New Roman" w:cs="Times New Roman"/>
          <w:sz w:val="28"/>
          <w:szCs w:val="28"/>
        </w:rPr>
        <w:t>отпуска производится единовременная выплата в размере 3,5 должностного оклада.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Единовременная выплата производится по решению работодателя одновременно с предоставлением ежегодного оплачиваемого отпуска.</w:t>
      </w:r>
    </w:p>
    <w:p w:rsidR="003A62CE" w:rsidRDefault="003A62CE" w:rsidP="003A62CE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3.2.Лицам, замещающим высшие должности муниципальной службы, единовременная выплата производится одновременно с предоставлением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ежегодного оплачиваемого отпуска без дополнительных распорядительных актов.</w:t>
      </w:r>
    </w:p>
    <w:p w:rsidR="003A62CE" w:rsidRDefault="003A62CE" w:rsidP="003A62CE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 местностях, в иных местностях края с особыми климатическими условиями.</w:t>
      </w:r>
    </w:p>
    <w:p w:rsidR="003A62CE" w:rsidRDefault="003A62CE" w:rsidP="003A62CE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исключительных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правового акта, издаваемого работодателем, в последнем месяце календарного года.</w:t>
      </w:r>
    </w:p>
    <w:p w:rsidR="003A62CE" w:rsidRDefault="003A62CE" w:rsidP="003A62CE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исключительных случаях,  по заявлению  муниципального служащего глава сельсовета, руководитель администрации сельсовета, руководитель отраслевого органа администрации сельсовета может принять решение о предоставлении единовременной  выплаты не одновременно с  ежегодным оплачиваемым отпуском, а в месяце, указанном в заявлении муниципального служащего.</w:t>
      </w:r>
    </w:p>
    <w:p w:rsidR="003A62CE" w:rsidRPr="0047029A" w:rsidRDefault="003A62CE" w:rsidP="003A62CE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При прекращении или расторжении служебного контракта, освобождении от замещаемой должности муниципальной службы и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неполученная муниципальным служащим единовременная выплата при предоставлении ежегодного оплачиваемого отпуска пропорционально отработанному времени.</w:t>
      </w:r>
    </w:p>
    <w:p w:rsidR="003A62CE" w:rsidRPr="0047029A" w:rsidRDefault="003A62CE" w:rsidP="003A62CE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3A62CE" w:rsidRPr="003A62CE" w:rsidRDefault="003A62CE" w:rsidP="003A62CE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6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И УСЛОВИЯ ВЫПЛАТЫ МАТЕРИАЛЬНОЙ ПОМОЩИ МУНИЦИПАЛЬНЫМ СЛУЖАЩИМ.</w:t>
      </w:r>
    </w:p>
    <w:p w:rsidR="003A62CE" w:rsidRPr="0047029A" w:rsidRDefault="003A62CE" w:rsidP="003A62CE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47029A" w:rsidRDefault="003A62CE" w:rsidP="003A62CE">
      <w:pPr>
        <w:pStyle w:val="a6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Основанием для выплаты единовременной материальной помощи являются: бракосочетание, рождение ребенка; смерть супруга( супруги), близких родственников( родителей, детей)</w:t>
      </w:r>
    </w:p>
    <w:p w:rsidR="003A62CE" w:rsidRDefault="003A62CE" w:rsidP="003A62CE">
      <w:pPr>
        <w:pStyle w:val="a6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материальной помощи( с учетом коэффициента, процентной надбавки к заработной плате за стаж работы в районах Крайнего Севера и приравненных к ним местностях в иных местностях с особыми климатическими условиями), оказываемой муниципальному служащему в течение календарного года  не должен превышать пяти тысяч рублей, по каждому основанию.</w:t>
      </w:r>
    </w:p>
    <w:p w:rsidR="003A62CE" w:rsidRDefault="003A62CE" w:rsidP="003A62CE">
      <w:pPr>
        <w:pStyle w:val="a6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материальной помощи  производится с учетом коэффициента, процентной надбавки к заработной плате за стаж работы в районах Крайнего Севера и приравненных к ним местностях, в иных местностях с особыми климатическими условиями в пределах средств, предусмотренных на указанные цели при формировании фонда оплаты труда муниципальных служащих сельсовета.</w:t>
      </w:r>
    </w:p>
    <w:p w:rsidR="003A62CE" w:rsidRPr="003A62CE" w:rsidRDefault="003A62CE" w:rsidP="003A62CE">
      <w:pPr>
        <w:pStyle w:val="a6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Выплата производится по решению работодателя 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фактическое основание для предоставления материальной помощи.</w:t>
      </w:r>
    </w:p>
    <w:p w:rsidR="0047029A" w:rsidRPr="0047029A" w:rsidRDefault="0047029A" w:rsidP="0047029A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7029A" w:rsidRPr="0047029A" w:rsidRDefault="0047029A" w:rsidP="0047029A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7029A" w:rsidRPr="0047029A" w:rsidRDefault="0047029A" w:rsidP="0047029A">
      <w:pPr>
        <w:spacing w:after="0" w:line="240" w:lineRule="auto"/>
        <w:rPr>
          <w:rFonts w:ascii="Times New Roman" w:hAnsi="Times New Roman" w:cs="Times New Roman"/>
        </w:rPr>
      </w:pPr>
    </w:p>
    <w:p w:rsidR="0047029A" w:rsidRPr="0047029A" w:rsidRDefault="0047029A" w:rsidP="0047029A">
      <w:pPr>
        <w:spacing w:after="0" w:line="240" w:lineRule="auto"/>
        <w:ind w:firstLine="840"/>
        <w:rPr>
          <w:rFonts w:ascii="Times New Roman" w:hAnsi="Times New Roman" w:cs="Times New Roman"/>
        </w:rPr>
      </w:pPr>
    </w:p>
    <w:p w:rsidR="0047029A" w:rsidRDefault="0047029A" w:rsidP="003A62CE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47029A">
        <w:rPr>
          <w:rFonts w:ascii="Times New Roman" w:hAnsi="Times New Roman" w:cs="Times New Roman"/>
        </w:rPr>
        <w:t xml:space="preserve">                                                 </w:t>
      </w:r>
    </w:p>
    <w:sectPr w:rsidR="0047029A" w:rsidSect="0084487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75C" w:rsidRDefault="0014175C" w:rsidP="0047029A">
      <w:pPr>
        <w:spacing w:after="0" w:line="240" w:lineRule="auto"/>
      </w:pPr>
      <w:r>
        <w:separator/>
      </w:r>
    </w:p>
  </w:endnote>
  <w:endnote w:type="continuationSeparator" w:id="1">
    <w:p w:rsidR="0014175C" w:rsidRDefault="0014175C" w:rsidP="0047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75C" w:rsidRDefault="0014175C" w:rsidP="0047029A">
      <w:pPr>
        <w:spacing w:after="0" w:line="240" w:lineRule="auto"/>
      </w:pPr>
      <w:r>
        <w:separator/>
      </w:r>
    </w:p>
  </w:footnote>
  <w:footnote w:type="continuationSeparator" w:id="1">
    <w:p w:rsidR="0014175C" w:rsidRDefault="0014175C" w:rsidP="0047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3EC"/>
    <w:multiLevelType w:val="hybridMultilevel"/>
    <w:tmpl w:val="E1DE87C8"/>
    <w:lvl w:ilvl="0" w:tplc="F586C4B8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AF0B86"/>
    <w:multiLevelType w:val="hybridMultilevel"/>
    <w:tmpl w:val="DCC4DEA0"/>
    <w:lvl w:ilvl="0" w:tplc="C6B0E39A">
      <w:start w:val="1"/>
      <w:numFmt w:val="decimal"/>
      <w:lvlText w:val="%1."/>
      <w:lvlJc w:val="left"/>
      <w:pPr>
        <w:ind w:left="3087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082771"/>
    <w:multiLevelType w:val="hybridMultilevel"/>
    <w:tmpl w:val="FD287720"/>
    <w:lvl w:ilvl="0" w:tplc="A0600CFE">
      <w:start w:val="1"/>
      <w:numFmt w:val="decimal"/>
      <w:lvlText w:val="%1."/>
      <w:lvlJc w:val="left"/>
      <w:pPr>
        <w:ind w:left="2895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262C2B67"/>
    <w:multiLevelType w:val="hybridMultilevel"/>
    <w:tmpl w:val="930CDE7A"/>
    <w:lvl w:ilvl="0" w:tplc="C6B0E39A">
      <w:start w:val="1"/>
      <w:numFmt w:val="decimal"/>
      <w:lvlText w:val="%1."/>
      <w:lvlJc w:val="left"/>
      <w:pPr>
        <w:ind w:left="3060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0D1612"/>
    <w:multiLevelType w:val="hybridMultilevel"/>
    <w:tmpl w:val="324E5166"/>
    <w:lvl w:ilvl="0" w:tplc="36105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94120D"/>
    <w:multiLevelType w:val="hybridMultilevel"/>
    <w:tmpl w:val="B73882A2"/>
    <w:lvl w:ilvl="0" w:tplc="C6B0E39A">
      <w:start w:val="1"/>
      <w:numFmt w:val="decimal"/>
      <w:lvlText w:val="%1."/>
      <w:lvlJc w:val="left"/>
      <w:pPr>
        <w:ind w:left="3060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E6A0F8F"/>
    <w:multiLevelType w:val="multilevel"/>
    <w:tmpl w:val="6388F15E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7">
    <w:nsid w:val="56385821"/>
    <w:multiLevelType w:val="hybridMultilevel"/>
    <w:tmpl w:val="7F402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01BD"/>
    <w:multiLevelType w:val="hybridMultilevel"/>
    <w:tmpl w:val="DB5AA330"/>
    <w:lvl w:ilvl="0" w:tplc="6B18D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473C87"/>
    <w:multiLevelType w:val="hybridMultilevel"/>
    <w:tmpl w:val="E1DE87C8"/>
    <w:lvl w:ilvl="0" w:tplc="F586C4B8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F295707"/>
    <w:multiLevelType w:val="hybridMultilevel"/>
    <w:tmpl w:val="6A7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27ED6"/>
    <w:multiLevelType w:val="hybridMultilevel"/>
    <w:tmpl w:val="6958DA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769EC"/>
    <w:multiLevelType w:val="hybridMultilevel"/>
    <w:tmpl w:val="A5F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AC6BD1"/>
    <w:multiLevelType w:val="hybridMultilevel"/>
    <w:tmpl w:val="4F70DF4A"/>
    <w:lvl w:ilvl="0" w:tplc="C6B0E39A">
      <w:start w:val="1"/>
      <w:numFmt w:val="decimal"/>
      <w:lvlText w:val="%1."/>
      <w:lvlJc w:val="left"/>
      <w:pPr>
        <w:ind w:left="2520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11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C6608"/>
    <w:rsid w:val="000A03A8"/>
    <w:rsid w:val="0014175C"/>
    <w:rsid w:val="001850C4"/>
    <w:rsid w:val="003261B7"/>
    <w:rsid w:val="0033158A"/>
    <w:rsid w:val="003528EE"/>
    <w:rsid w:val="003A62CE"/>
    <w:rsid w:val="003B2E6D"/>
    <w:rsid w:val="003C6404"/>
    <w:rsid w:val="003C6608"/>
    <w:rsid w:val="0047029A"/>
    <w:rsid w:val="00724E78"/>
    <w:rsid w:val="00736F58"/>
    <w:rsid w:val="007630D2"/>
    <w:rsid w:val="00844879"/>
    <w:rsid w:val="00873297"/>
    <w:rsid w:val="0090763C"/>
    <w:rsid w:val="009F66B8"/>
    <w:rsid w:val="00A54F8E"/>
    <w:rsid w:val="00BC2BF7"/>
    <w:rsid w:val="00C90925"/>
    <w:rsid w:val="00E1453A"/>
    <w:rsid w:val="00EB4B9A"/>
    <w:rsid w:val="00EC02F4"/>
    <w:rsid w:val="00F9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6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6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029A"/>
    <w:pPr>
      <w:ind w:left="720"/>
      <w:contextualSpacing/>
    </w:pPr>
  </w:style>
  <w:style w:type="paragraph" w:customStyle="1" w:styleId="ConsPlusTitle">
    <w:name w:val="ConsPlusTitle"/>
    <w:uiPriority w:val="99"/>
    <w:rsid w:val="00470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70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029A"/>
  </w:style>
  <w:style w:type="paragraph" w:styleId="a9">
    <w:name w:val="footer"/>
    <w:basedOn w:val="a"/>
    <w:link w:val="aa"/>
    <w:uiPriority w:val="99"/>
    <w:unhideWhenUsed/>
    <w:rsid w:val="00470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0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DDA0-AF03-496B-8FB5-18BDA3D8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с/совета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Кассир</cp:lastModifiedBy>
  <cp:revision>17</cp:revision>
  <cp:lastPrinted>2015-06-30T10:30:00Z</cp:lastPrinted>
  <dcterms:created xsi:type="dcterms:W3CDTF">2011-07-05T01:15:00Z</dcterms:created>
  <dcterms:modified xsi:type="dcterms:W3CDTF">2015-07-01T08:53:00Z</dcterms:modified>
</cp:coreProperties>
</file>