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8B" w:rsidRPr="001A101B" w:rsidRDefault="009E608B" w:rsidP="009E608B">
      <w:pPr>
        <w:shd w:val="clear" w:color="auto" w:fill="FFFFFF"/>
        <w:tabs>
          <w:tab w:val="righ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1A101B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8B" w:rsidRPr="001A101B" w:rsidRDefault="009E608B" w:rsidP="009E6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bidi="en-US"/>
        </w:rPr>
      </w:pPr>
    </w:p>
    <w:p w:rsidR="009E608B" w:rsidRPr="001A101B" w:rsidRDefault="009E608B" w:rsidP="009E6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bidi="en-US"/>
        </w:rPr>
      </w:pPr>
    </w:p>
    <w:p w:rsidR="009E608B" w:rsidRPr="001A101B" w:rsidRDefault="009E608B" w:rsidP="009E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1A1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Администрация Никольского сельсовета</w:t>
      </w:r>
    </w:p>
    <w:p w:rsidR="009E608B" w:rsidRPr="001A101B" w:rsidRDefault="009E608B" w:rsidP="009E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1A1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Емельяновского района Красноярского края</w:t>
      </w:r>
    </w:p>
    <w:p w:rsidR="009E608B" w:rsidRPr="001A101B" w:rsidRDefault="009E608B" w:rsidP="009E6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</w:pPr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663024 с</w:t>
      </w:r>
      <w:proofErr w:type="gramStart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.Н</w:t>
      </w:r>
      <w:proofErr w:type="gramEnd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 xml:space="preserve">икольское, ул.Советская 75а, т.8(39133)3-02-60, </w:t>
      </w:r>
      <w:proofErr w:type="spellStart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эл.почта</w:t>
      </w:r>
      <w:proofErr w:type="spellEnd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val="en-US" w:bidi="en-US"/>
        </w:rPr>
        <w:t>s</w:t>
      </w:r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-</w:t>
      </w:r>
      <w:proofErr w:type="spellStart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val="en-US" w:bidi="en-US"/>
        </w:rPr>
        <w:t>sovet</w:t>
      </w:r>
      <w:proofErr w:type="spellEnd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@</w:t>
      </w:r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val="en-US" w:bidi="en-US"/>
        </w:rPr>
        <w:t>mail</w:t>
      </w:r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>.</w:t>
      </w:r>
      <w:proofErr w:type="spellStart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val="en-US" w:bidi="en-US"/>
        </w:rPr>
        <w:t>ru</w:t>
      </w:r>
      <w:proofErr w:type="spellEnd"/>
      <w:r w:rsidRPr="001A101B">
        <w:rPr>
          <w:rFonts w:ascii="Times New Roman" w:eastAsia="Times New Roman" w:hAnsi="Times New Roman" w:cs="Times New Roman"/>
          <w:color w:val="000000"/>
          <w:sz w:val="14"/>
          <w:szCs w:val="14"/>
          <w:lang w:bidi="en-US"/>
        </w:rPr>
        <w:t xml:space="preserve"> ОГРН 1022400667079 ИНН 2411003481 КПП 241101001</w:t>
      </w:r>
    </w:p>
    <w:p w:rsidR="009E608B" w:rsidRPr="001A101B" w:rsidRDefault="009E608B" w:rsidP="009E608B">
      <w:pPr>
        <w:shd w:val="clear" w:color="auto" w:fill="FFFFFF"/>
        <w:spacing w:before="331" w:after="0" w:line="24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1A1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ПОСТАНОВЛЕНИЕ</w:t>
      </w:r>
    </w:p>
    <w:p w:rsidR="009E608B" w:rsidRPr="001A101B" w:rsidRDefault="009E608B" w:rsidP="009E608B">
      <w:pPr>
        <w:shd w:val="clear" w:color="auto" w:fill="FFFFFF"/>
        <w:tabs>
          <w:tab w:val="left" w:pos="7301"/>
        </w:tabs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bidi="en-US"/>
        </w:rPr>
      </w:pPr>
      <w:r w:rsidRPr="001A1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bidi="en-US"/>
        </w:rPr>
        <w:t>17.11.2014г.</w:t>
      </w:r>
      <w:r w:rsidRPr="001A10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1A1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bidi="en-US"/>
        </w:rPr>
        <w:t>№ 61</w:t>
      </w:r>
    </w:p>
    <w:p w:rsidR="009E608B" w:rsidRPr="001A101B" w:rsidRDefault="009E608B" w:rsidP="009E608B">
      <w:pPr>
        <w:shd w:val="clear" w:color="auto" w:fill="FFFFFF"/>
        <w:tabs>
          <w:tab w:val="left" w:pos="7301"/>
        </w:tabs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en-US"/>
        </w:rPr>
      </w:pPr>
    </w:p>
    <w:p w:rsidR="009E608B" w:rsidRPr="001A101B" w:rsidRDefault="009E608B" w:rsidP="009E608B">
      <w:pPr>
        <w:tabs>
          <w:tab w:val="left" w:pos="709"/>
        </w:tabs>
        <w:rPr>
          <w:rFonts w:ascii="Calibri" w:eastAsia="Calibri" w:hAnsi="Calibri" w:cs="Times New Roman"/>
        </w:rPr>
      </w:pPr>
    </w:p>
    <w:p w:rsidR="009E608B" w:rsidRPr="001A101B" w:rsidRDefault="009E608B" w:rsidP="009E608B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1A101B">
        <w:rPr>
          <w:rFonts w:ascii="Times New Roman" w:eastAsia="Calibri" w:hAnsi="Times New Roman" w:cs="Times New Roman"/>
          <w:sz w:val="28"/>
          <w:szCs w:val="28"/>
        </w:rPr>
        <w:t xml:space="preserve">О подготовке местных нормативов  </w:t>
      </w:r>
      <w:proofErr w:type="gramStart"/>
      <w:r w:rsidRPr="001A101B">
        <w:rPr>
          <w:rFonts w:ascii="Times New Roman" w:eastAsia="Calibri" w:hAnsi="Times New Roman" w:cs="Times New Roman"/>
          <w:sz w:val="28"/>
          <w:szCs w:val="28"/>
        </w:rPr>
        <w:t>градостроительного</w:t>
      </w:r>
      <w:proofErr w:type="gramEnd"/>
    </w:p>
    <w:p w:rsidR="009E608B" w:rsidRPr="001A101B" w:rsidRDefault="009E608B" w:rsidP="009E608B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1A101B">
        <w:rPr>
          <w:rFonts w:ascii="Times New Roman" w:eastAsia="Calibri" w:hAnsi="Times New Roman" w:cs="Times New Roman"/>
          <w:sz w:val="28"/>
          <w:szCs w:val="28"/>
        </w:rPr>
        <w:t xml:space="preserve">проектирования муниципального образования </w:t>
      </w:r>
    </w:p>
    <w:p w:rsidR="009E608B" w:rsidRPr="001A101B" w:rsidRDefault="009E608B" w:rsidP="009E608B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1A101B">
        <w:rPr>
          <w:rFonts w:ascii="Times New Roman" w:eastAsia="Calibri" w:hAnsi="Times New Roman" w:cs="Times New Roman"/>
          <w:sz w:val="28"/>
          <w:szCs w:val="28"/>
        </w:rPr>
        <w:t xml:space="preserve">Никольский сельсовет Емельяновского района </w:t>
      </w:r>
    </w:p>
    <w:p w:rsidR="009E608B" w:rsidRPr="001A101B" w:rsidRDefault="009E608B" w:rsidP="009E608B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1A101B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</w:p>
    <w:p w:rsidR="009E608B" w:rsidRPr="001A101B" w:rsidRDefault="009E608B" w:rsidP="009E608B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9E608B" w:rsidRPr="001A101B" w:rsidRDefault="009E608B" w:rsidP="009E608B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9E608B" w:rsidRPr="001A101B" w:rsidRDefault="009E608B" w:rsidP="009E608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ab/>
      </w:r>
      <w:proofErr w:type="gramStart"/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>Исходя из социальных, экономических, экологических и иных факторов, в целях обеспечения устойчивого развития территории муниципального образования</w:t>
      </w:r>
      <w:r w:rsidRPr="001A101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Никольский сельсовет Емельяновского района Красноярского края</w:t>
      </w:r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, и </w:t>
      </w:r>
      <w:r w:rsidRPr="001A101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обеспечения благоприятных условий жизнедеятельности населения муниципального образования, </w:t>
      </w:r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>руководствуясь: ст. 8, ст. 24, Градостроительного кодекса Российской Федерации №190-ФЗ от 29.12.2004г, ст.14 Федерального Закона «Об общих принципах организации местного самоуправления в Российской Федерации» № 131-ФЗ от 06.10.03г</w:t>
      </w:r>
      <w:proofErr w:type="gramEnd"/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., ст.14 Устава МО Никольский сельсовет Емельяновского района Красноярского края: </w:t>
      </w:r>
    </w:p>
    <w:p w:rsidR="009E608B" w:rsidRPr="001A101B" w:rsidRDefault="009E608B" w:rsidP="009E608B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>1. Приступить к организации работ по подготовке местных нормативов градостроительного проектирования муниципального образования Никольский сельсовет Емельяновского района Красноярского края.</w:t>
      </w:r>
    </w:p>
    <w:p w:rsidR="009E608B" w:rsidRPr="001A101B" w:rsidRDefault="009E608B" w:rsidP="009E608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2.Утвердить Техническое задание на  разработку проекта местных нормативов градостроительного проектирования муниципального образования Никольский сельсовет Емельяновского района Красноярского края приложение 1.</w:t>
      </w:r>
    </w:p>
    <w:p w:rsidR="009E608B" w:rsidRPr="001A101B" w:rsidRDefault="009E608B" w:rsidP="009E60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3.Утвердить состав комиссии по  разработке проекта местных нормативов градостроительного проектирования муниципального образования Никольский сельсовет Емельяновского района Красноярского края согласно приложению №2.</w:t>
      </w:r>
    </w:p>
    <w:p w:rsidR="009E608B" w:rsidRPr="001A101B" w:rsidRDefault="009E608B" w:rsidP="009E608B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Финансирование разработку проекта местных нормативов градостроительного проектирования муниципального образования </w:t>
      </w: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Никольский сельсовет Емельяновского района Красноярского края осуществить за счет средств местного бюджета. </w:t>
      </w:r>
    </w:p>
    <w:p w:rsidR="009E608B" w:rsidRPr="001A101B" w:rsidRDefault="009E608B" w:rsidP="009E60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1A1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подлежит обязательному опубликованию в газете «Емельяновские веси» и  размещению на официальном сайте в сети Интернет  вступает в силу после его обнародования. </w:t>
      </w:r>
    </w:p>
    <w:p w:rsidR="009E608B" w:rsidRPr="001A101B" w:rsidRDefault="009E608B" w:rsidP="009E60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10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bookmarkStart w:id="0" w:name="_GoBack"/>
      <w:bookmarkEnd w:id="0"/>
      <w:r w:rsidRPr="001A1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</w:t>
      </w:r>
      <w:proofErr w:type="gramEnd"/>
      <w:r w:rsidRPr="001A101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выполнением данного постановления оставляю за собой.</w:t>
      </w:r>
    </w:p>
    <w:p w:rsidR="009E608B" w:rsidRPr="001A101B" w:rsidRDefault="009E608B" w:rsidP="009E608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E608B" w:rsidRPr="001A101B" w:rsidRDefault="009E608B" w:rsidP="009E608B">
      <w:pPr>
        <w:widowControl w:val="0"/>
        <w:suppressAutoHyphens/>
        <w:spacing w:before="20" w:after="0" w:line="240" w:lineRule="auto"/>
        <w:ind w:firstLine="20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            Глава сельсовета                          </w:t>
      </w:r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ab/>
        <w:t xml:space="preserve">          </w:t>
      </w:r>
      <w:proofErr w:type="spellStart"/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>А.Н.Нахаев</w:t>
      </w:r>
      <w:proofErr w:type="spellEnd"/>
      <w:r w:rsidRPr="001A101B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</w:t>
      </w:r>
    </w:p>
    <w:p w:rsidR="009E608B" w:rsidRPr="001A101B" w:rsidRDefault="009E608B" w:rsidP="009E608B">
      <w:pPr>
        <w:rPr>
          <w:rFonts w:ascii="Calibri" w:eastAsia="Calibri" w:hAnsi="Calibri" w:cs="Times New Roman"/>
        </w:rPr>
      </w:pPr>
    </w:p>
    <w:p w:rsidR="009E608B" w:rsidRDefault="009E608B" w:rsidP="009E608B"/>
    <w:p w:rsidR="005B752A" w:rsidRDefault="005B752A"/>
    <w:sectPr w:rsidR="005B752A" w:rsidSect="0037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608B"/>
    <w:rsid w:val="005B752A"/>
    <w:rsid w:val="009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Администрация Никольского с/совета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2015-01-13T02:49:00Z</dcterms:created>
  <dcterms:modified xsi:type="dcterms:W3CDTF">2015-01-13T02:49:00Z</dcterms:modified>
</cp:coreProperties>
</file>