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EE" w:rsidRDefault="00B51BEE" w:rsidP="00B51B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Заключение</w:t>
      </w:r>
    </w:p>
    <w:p w:rsidR="00B51BEE" w:rsidRDefault="00B51BEE" w:rsidP="00B51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публичных слушаний: по вопросу</w:t>
      </w:r>
    </w:p>
    <w:p w:rsidR="00B51BEE" w:rsidRDefault="00B51BEE" w:rsidP="00B51BE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«Изменения разрешенного вида использования земельных участков»</w:t>
      </w:r>
    </w:p>
    <w:p w:rsidR="00B51BEE" w:rsidRDefault="00B51BEE" w:rsidP="00B51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с. Никольское</w:t>
      </w:r>
    </w:p>
    <w:p w:rsidR="00B51BEE" w:rsidRDefault="00B51BEE" w:rsidP="00B51B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20.06.2014г</w:t>
      </w:r>
      <w:r>
        <w:rPr>
          <w:rFonts w:ascii="Times New Roman" w:hAnsi="Times New Roman"/>
          <w:sz w:val="28"/>
          <w:szCs w:val="28"/>
        </w:rPr>
        <w:t>.</w:t>
      </w:r>
    </w:p>
    <w:p w:rsidR="00B51BEE" w:rsidRDefault="00B51BEE" w:rsidP="00B51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Градостроительного кодекса Российской Федерации, Федерального закона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27.12.2009г. № 351-ФЗ «О внесении изменений в ст.3 Федерального закона 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введении в действие Земельного кодекса Российской Федерации», руководствуясь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Никольского сельского Совета Депутатов  от 27.02.2006 года № 24-2р «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Положения о проведении публичных слушаний в Никольском сельсовете» 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 Администрации Никольского сельсовета от 23.05.2014г. № 23.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18.06.2014г.  в 10 часов  в здании Никольского дома культуры  состоялись публичные 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слушания по вопросам: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24:11:0280201:1197,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44888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(местонахождения) объекта: местоположение установлено относительно ориентира, расположенного за пределами участка. Ориентир д. Ясная Поляна. Участок находится примерно в 0,7 км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т ориентира по направлению на север. Почтовый адрес ориентира:  Красноярский край, Емельяновский район, земельный массив совхоза «Майский», трапеция 4541, контур пашни 30,40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«для сельскохозяйственного производства»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ведения дачного хозяйства».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24:11:0280201:974,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площадью103825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(местонахождения) объекта: местоположение установлено относительно ориентира, расположенного за пределами участка. Ориентир д. Раскаты. Участок находится примерно в 4,4 км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т ориентира по направлению на северо-запад. Почтовый адрес ориентира:  </w:t>
      </w:r>
      <w:proofErr w:type="gramStart"/>
      <w:r>
        <w:rPr>
          <w:rFonts w:ascii="Times New Roman" w:hAnsi="Times New Roman"/>
          <w:sz w:val="24"/>
          <w:szCs w:val="24"/>
        </w:rPr>
        <w:t>Красноярский край, Емельяновский район, земельный массив совхоза «Майский», трапеция 4541, контур пашни 40,  с «для сельскохозяйственного производства»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24:11:0280201:201,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103751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Россия, Красноярский край, Емельяновский район, ориентир д. Ясная Поляна. </w:t>
      </w:r>
      <w:proofErr w:type="gramStart"/>
      <w:r>
        <w:rPr>
          <w:rFonts w:ascii="Times New Roman" w:hAnsi="Times New Roman"/>
          <w:sz w:val="24"/>
          <w:szCs w:val="24"/>
        </w:rPr>
        <w:t>Участок находится примерно в 100 м. от ориентира по направлению на север, номер трапеции 4541, контур 40, с  «для сельскохозяйственного производства»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24:11:0280201:230,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103751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(местонахождения) объекта: Местоположение: установлено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относительно ориентира, расположенного за пределами участка. Ориентир д. Ясная Поляна. Участок находится примерно в 500 м от ориентира  по направлению на север. Почтовый адрес ориентира: </w:t>
      </w:r>
      <w:proofErr w:type="gramStart"/>
      <w:r>
        <w:rPr>
          <w:rFonts w:ascii="Times New Roman" w:hAnsi="Times New Roman"/>
          <w:sz w:val="24"/>
          <w:szCs w:val="24"/>
        </w:rPr>
        <w:t>Красноярский край, Емельяновский район, трапеция 4541, контур 40, с  «для сельскохозяйственного использования»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24:11:0280103:110,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4000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примерно  в 4,37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пашни 119, расположенный за пределами участка с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24:11:0280103:109,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12000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ориентир  д. Борлок, участок находится примерно  в 4,25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пастбища 120, расположенный за пределами участка, с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24:11:0280103:111,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15000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4,54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пастбища 116, расположенный за пределами участка с   «дачного строительства»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24:11:0280103:108,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23600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4,49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северо-восток, земельный массив совхоза «Майский», трапеция 4451, контур пастбища 606, расположенный за пределами участка с 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24:11:0280103:112,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24000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4,34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пастбища 117, расположенный за пределами участка с  «дачного строительства»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24:11:0280103:113,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77586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5,51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пашни 100, расположенный за пределами участка с 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11.Изменение вида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24:11:0280103:107,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3500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4,43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северо-восток, земельный массив совхоза «Майский», трапеция 4451, контур пастбища 605 с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Изменение вида  разрешенного использования земельного участка из категории </w:t>
      </w:r>
      <w:proofErr w:type="gramStart"/>
      <w:r>
        <w:rPr>
          <w:rFonts w:ascii="Times New Roman" w:hAnsi="Times New Roman"/>
          <w:sz w:val="24"/>
          <w:szCs w:val="24"/>
        </w:rPr>
        <w:t>земель-земли</w:t>
      </w:r>
      <w:proofErr w:type="gramEnd"/>
      <w:r>
        <w:rPr>
          <w:rFonts w:ascii="Times New Roman" w:hAnsi="Times New Roman"/>
          <w:sz w:val="24"/>
          <w:szCs w:val="24"/>
        </w:rPr>
        <w:t xml:space="preserve"> населенных пунктов с кадастровым номером 24:11:0080501:28, общая площадь 965,7 кв.м.  адрес (местонахождение) объекта: </w:t>
      </w:r>
      <w:proofErr w:type="gramStart"/>
      <w:r>
        <w:rPr>
          <w:rFonts w:ascii="Times New Roman" w:hAnsi="Times New Roman"/>
          <w:sz w:val="24"/>
          <w:szCs w:val="24"/>
        </w:rPr>
        <w:t>Россия, Красноярский край, Емельяновский район, дер. Раскаты, ул. Озерная, 8 «б», с «для ведения личного подсобного хозяйства» на «для индивидуального жилищного строительства».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 о проведении публичных слушаний было опубликовано в установленном порядке в газете «Емельяновские веси» № 24 от 28.05.2014г.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проведению публичных слушаний МО  Никольский сельсовет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/>
          <w:sz w:val="24"/>
          <w:szCs w:val="24"/>
        </w:rPr>
        <w:t xml:space="preserve">: председателя комиссии Ожигановой С.А., секретаря Егоровой Н.В., членов комиссии: 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Экель А.Я. Козлова А.А., Безика В.П..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публичных слушаний, выслушав все предложения и замечания выступающих  и рас-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смотрев</w:t>
      </w:r>
      <w:proofErr w:type="gramEnd"/>
      <w:r>
        <w:rPr>
          <w:rFonts w:ascii="Times New Roman" w:hAnsi="Times New Roman"/>
          <w:sz w:val="24"/>
          <w:szCs w:val="24"/>
        </w:rPr>
        <w:t xml:space="preserve"> все предоставленные документы по данным земельным участкам, комиссия вынесла 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следующие рекомендации: 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разрешить заявителям изменить вид разрешенного использования земельных участков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категории </w:t>
      </w:r>
      <w:proofErr w:type="gramStart"/>
      <w:r>
        <w:rPr>
          <w:rFonts w:ascii="Times New Roman" w:hAnsi="Times New Roman"/>
          <w:sz w:val="24"/>
          <w:szCs w:val="24"/>
        </w:rPr>
        <w:t>земель-земли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сельскохозяйственного назначения: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24:11:0280201:1197,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44888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(местонахождения) объекта: местоположение установлено относительно ориентира, расположенного за пределами участка. Ориентир д. Ясная Поляна. Участок находится примерно в 0,7 км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т ориентира по направлению на север. Почтовый адрес ориентира:  </w:t>
      </w:r>
      <w:proofErr w:type="gramStart"/>
      <w:r>
        <w:rPr>
          <w:rFonts w:ascii="Times New Roman" w:hAnsi="Times New Roman"/>
          <w:sz w:val="24"/>
          <w:szCs w:val="24"/>
        </w:rPr>
        <w:t>Красноярский край, Емельяновский район, земельный массив совхоза «Майский», трапеция 4541, контур пашни 30,40 с «для сельскохозяйственного производства»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24:11:0280201:974,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площадью103825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(местонахождения) объекта: местоположение установлено относительно ориентира, расположенного за пределами участка. Ориентир д. Раскаты. Участок находится примерно в 4,4 км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т ориентира по направлению на северо-запад. Почтовый адрес ориентира:  </w:t>
      </w:r>
      <w:proofErr w:type="gramStart"/>
      <w:r>
        <w:rPr>
          <w:rFonts w:ascii="Times New Roman" w:hAnsi="Times New Roman"/>
          <w:sz w:val="24"/>
          <w:szCs w:val="24"/>
        </w:rPr>
        <w:t>Красноярский край, Емельяновский район, земельный массив совхоза «Майский», трапеция 4541, контур пашни 40,  с «для сельскохозяйственного производства»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24:11:0280201:201,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103751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Россия, Красноярский край, Емельяновский район, ориентир д. Ясная Поляна. </w:t>
      </w:r>
      <w:proofErr w:type="gramStart"/>
      <w:r>
        <w:rPr>
          <w:rFonts w:ascii="Times New Roman" w:hAnsi="Times New Roman"/>
          <w:sz w:val="24"/>
          <w:szCs w:val="24"/>
        </w:rPr>
        <w:t>Участок находится примерно в 100 м. от ориентира по направлению на север, номер трапеции 4541, контур 40, с  «для сельскохозяйственного производства»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24:11:0280201:230,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103751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(местонахождения) объекта: Местоположение: установлено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относительно ориентира, расположенного за пределами участка. Ориентир д. Ясная Поляна. Участок находится примерно в 500 м от ориентира  по направлению на север. Почтовый адрес ориентира: </w:t>
      </w:r>
      <w:proofErr w:type="gramStart"/>
      <w:r>
        <w:rPr>
          <w:rFonts w:ascii="Times New Roman" w:hAnsi="Times New Roman"/>
          <w:sz w:val="24"/>
          <w:szCs w:val="24"/>
        </w:rPr>
        <w:t>Красноярский край, Емельяновский район, трапеция 4541, контур 40, с  «для сельскохозяйственного использования»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5.Изменить вид 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24:11:0280103:110,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4000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примерно  в 4,37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пашни 119, расположенный за пределами участка с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24:11:0280103:109,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12000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ориентир  д. Борлок, участок находится примерно  в 4,25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пастбища 120, расположенный за пределами участка, с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24:11:0280103:111,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15000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4,54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о направлению на север, земельный массив совхоза </w:t>
      </w:r>
      <w:r>
        <w:rPr>
          <w:rFonts w:ascii="Times New Roman" w:hAnsi="Times New Roman"/>
          <w:sz w:val="24"/>
          <w:szCs w:val="24"/>
        </w:rPr>
        <w:lastRenderedPageBreak/>
        <w:t>«Майский», трапеция 4450, контур пастбища 116, расположенный за пределами участка с 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24:11:0280103:108,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23600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4,49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северо-восток, земельный массив совхоза «Майский», трапеция 4451, контур пастбища 606, расположенный за пределами участка с 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24:11:0280103:112,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24000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4,34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пастбища 117, расположенный за пределами участка с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24:11:0280103:113,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77586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5,51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пашни 100, расположенный за пределами участка с 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24:11:0280103:107,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3500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4,43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северо-восток, земельный массив совхоза «Майский», трапеция 4451, контур пастбища 605 с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Изменить вид  разрешенного использования земельного участка из категории </w:t>
      </w:r>
      <w:proofErr w:type="gramStart"/>
      <w:r>
        <w:rPr>
          <w:rFonts w:ascii="Times New Roman" w:hAnsi="Times New Roman"/>
          <w:sz w:val="24"/>
          <w:szCs w:val="24"/>
        </w:rPr>
        <w:t>земель-земли</w:t>
      </w:r>
      <w:proofErr w:type="gramEnd"/>
      <w:r>
        <w:rPr>
          <w:rFonts w:ascii="Times New Roman" w:hAnsi="Times New Roman"/>
          <w:sz w:val="24"/>
          <w:szCs w:val="24"/>
        </w:rPr>
        <w:t xml:space="preserve"> населенных пунктов с кадастровым номером 24:11:0080501:28, общая площадь 965,7 кв.м. адрес (местонахождение) объекта: </w:t>
      </w:r>
      <w:proofErr w:type="gramStart"/>
      <w:r>
        <w:rPr>
          <w:rFonts w:ascii="Times New Roman" w:hAnsi="Times New Roman"/>
          <w:sz w:val="24"/>
          <w:szCs w:val="24"/>
        </w:rPr>
        <w:t>Россия, Красноярский край, Емельяновский район, дер. Раскаты, ул. Озерная, 8 «б», с «для ведения личного подсобного хозяйства» на «для индивидуального жилищного строительства».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публичных слушаний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С.А.Ожиганова</w:t>
      </w:r>
      <w:proofErr w:type="spellEnd"/>
    </w:p>
    <w:p w:rsidR="00B51BEE" w:rsidRDefault="00B51BEE" w:rsidP="00B51BEE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Секретарь                                                                             Н.В.Егорова</w:t>
      </w:r>
    </w:p>
    <w:p w:rsidR="00B51BEE" w:rsidRDefault="00B51BEE" w:rsidP="00B51BEE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Члены комиссии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А.Я.Экель</w:t>
      </w:r>
      <w:proofErr w:type="spellEnd"/>
    </w:p>
    <w:p w:rsidR="00B51BEE" w:rsidRDefault="00B51BEE" w:rsidP="00B51BEE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А.А.Козлов</w:t>
      </w:r>
    </w:p>
    <w:p w:rsidR="00B51BEE" w:rsidRDefault="00B51BEE" w:rsidP="00B51BEE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В.П.Безик</w:t>
      </w:r>
    </w:p>
    <w:p w:rsidR="00B51BEE" w:rsidRDefault="00B51BEE" w:rsidP="00B51BEE">
      <w:pPr>
        <w:rPr>
          <w:rFonts w:eastAsia="Calibri"/>
          <w:lang w:eastAsia="en-US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51BEE" w:rsidRDefault="00B51BEE" w:rsidP="002E680F">
      <w:pPr>
        <w:spacing w:after="0" w:line="240" w:lineRule="auto"/>
        <w:ind w:right="-10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18"/>
          <w:szCs w:val="18"/>
        </w:rPr>
        <w:lastRenderedPageBreak/>
        <w:drawing>
          <wp:inline distT="0" distB="0" distL="0" distR="0">
            <wp:extent cx="581025" cy="7239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EE" w:rsidRDefault="00B51BEE" w:rsidP="00B51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Администрация Никольского сельсовета</w:t>
      </w:r>
    </w:p>
    <w:p w:rsidR="00B51BEE" w:rsidRDefault="00B51BEE" w:rsidP="00B51B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Емельяновского района Красноярского края</w:t>
      </w:r>
    </w:p>
    <w:p w:rsidR="00B51BEE" w:rsidRDefault="00B51BEE" w:rsidP="00B51BEE">
      <w:pPr>
        <w:spacing w:after="0" w:line="240" w:lineRule="auto"/>
        <w:ind w:left="-567" w:right="-285"/>
        <w:jc w:val="center"/>
        <w:rPr>
          <w:rFonts w:ascii="Times New Roman" w:hAnsi="Times New Roman"/>
          <w:sz w:val="14"/>
          <w:szCs w:val="14"/>
          <w:lang w:eastAsia="en-US" w:bidi="en-US"/>
        </w:rPr>
      </w:pPr>
      <w:r>
        <w:rPr>
          <w:rFonts w:ascii="Times New Roman" w:hAnsi="Times New Roman"/>
          <w:sz w:val="14"/>
          <w:szCs w:val="14"/>
          <w:lang w:eastAsia="en-US" w:bidi="en-US"/>
        </w:rPr>
        <w:t>663024 с</w:t>
      </w:r>
      <w:proofErr w:type="gramStart"/>
      <w:r>
        <w:rPr>
          <w:rFonts w:ascii="Times New Roman" w:hAnsi="Times New Roman"/>
          <w:sz w:val="14"/>
          <w:szCs w:val="14"/>
          <w:lang w:eastAsia="en-US" w:bidi="en-US"/>
        </w:rPr>
        <w:t>.Н</w:t>
      </w:r>
      <w:proofErr w:type="gramEnd"/>
      <w:r>
        <w:rPr>
          <w:rFonts w:ascii="Times New Roman" w:hAnsi="Times New Roman"/>
          <w:sz w:val="14"/>
          <w:szCs w:val="14"/>
          <w:lang w:eastAsia="en-US" w:bidi="en-US"/>
        </w:rPr>
        <w:t xml:space="preserve">икольское, ул.Советская 75а, т.8(39133)3-02-60, факс 8(39133)3-01-69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эл.почта</w:t>
      </w:r>
      <w:proofErr w:type="spellEnd"/>
      <w:r>
        <w:rPr>
          <w:rFonts w:ascii="Times New Roman" w:hAnsi="Times New Roman"/>
          <w:sz w:val="14"/>
          <w:szCs w:val="14"/>
          <w:lang w:val="en-US" w:eastAsia="en-US" w:bidi="en-US"/>
        </w:rPr>
        <w:t>s</w:t>
      </w:r>
      <w:r>
        <w:rPr>
          <w:rFonts w:ascii="Times New Roman" w:hAnsi="Times New Roman"/>
          <w:sz w:val="14"/>
          <w:szCs w:val="14"/>
          <w:lang w:eastAsia="en-US" w:bidi="en-US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sovet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>@</w:t>
      </w:r>
      <w:r>
        <w:rPr>
          <w:rFonts w:ascii="Times New Roman" w:hAnsi="Times New Roman"/>
          <w:sz w:val="14"/>
          <w:szCs w:val="14"/>
          <w:lang w:val="en-US" w:eastAsia="en-US" w:bidi="en-US"/>
        </w:rPr>
        <w:t>mail</w:t>
      </w:r>
      <w:r>
        <w:rPr>
          <w:rFonts w:ascii="Times New Roman" w:hAnsi="Times New Roman"/>
          <w:sz w:val="14"/>
          <w:szCs w:val="14"/>
          <w:lang w:eastAsia="en-US" w:bidi="en-US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ru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ОГРН 1022400667079 ИНН 2411003481 КПП 241101001</w:t>
      </w:r>
    </w:p>
    <w:p w:rsidR="00B51BEE" w:rsidRDefault="00B51BEE" w:rsidP="00B51BEE">
      <w:pPr>
        <w:spacing w:after="0"/>
        <w:jc w:val="center"/>
        <w:rPr>
          <w:rFonts w:ascii="Times New Roman" w:hAnsi="Times New Roman"/>
          <w:lang w:eastAsia="en-US" w:bidi="en-US"/>
        </w:rPr>
      </w:pPr>
    </w:p>
    <w:p w:rsidR="00B51BEE" w:rsidRDefault="00B51BEE" w:rsidP="00B51BEE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B51BEE" w:rsidRDefault="00B51BEE" w:rsidP="00B5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ПОСТАНОВЛЕНИЕ</w:t>
      </w:r>
    </w:p>
    <w:p w:rsidR="00B51BEE" w:rsidRDefault="00B51BEE" w:rsidP="00B51BEE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B51BEE" w:rsidRDefault="00B51BEE" w:rsidP="00B51BEE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23.06.2014г.                                                                                                  № 28 </w:t>
      </w:r>
    </w:p>
    <w:p w:rsidR="00B51BEE" w:rsidRDefault="00B51BEE" w:rsidP="00B51B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 публичных слушаний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вопросу: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вида разрешённого  использования земельных участков»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b/>
          <w:sz w:val="28"/>
          <w:szCs w:val="28"/>
        </w:rPr>
      </w:pPr>
    </w:p>
    <w:p w:rsidR="00B51BEE" w:rsidRDefault="00B51BEE" w:rsidP="00B51B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B51BEE" w:rsidRDefault="00B51BEE" w:rsidP="00B51BEE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Рассмотрев предоставленные документы, на основании поданных заявлений и заключения комиссии по проведению публичных слушаний от 20.06.2014г. в соответствии со ст. 31 Градостроительного кодекса РФ, Федеральным законом от 27.12.2009 года № 351-ФЗ « О внесении изменений в ст.3 Федерального закона « О введении в действие Земельного кодекса Российской Федерации»  Решением Никольского сельского Совета депутатов  от 27.02.06 № 24-2р « Об утверждении положения о проведении</w:t>
      </w:r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публичных слушаний в Никольском сельсовете», Постановлением  администрации Никольского сельсовета № 23, от 23.05.2014 года « О проведении публичных слушаний по вопросам: «Изменение вида разрешенного использования земельных участков», на основании Федерального закона № 131-ФЗ от 06.10.2003г. « Об общих принципах организации местного самоуправления  в РФ», Устава Никольского сельсовета, Емельяновского района, Красноярского края </w:t>
      </w: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B51BEE" w:rsidRDefault="00B51BEE" w:rsidP="00B51BEE">
      <w:pPr>
        <w:ind w:left="108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             ПОСТАНОВЛЯЮ: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24:11:0280201:1197,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44888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(местонахождения) объекта: местоположение установлено относительно ориентира, расположенного за пределами участка. Ориентир д. Ясная Поляна. Участок находится примерно в 0,7 км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т ориентира по направлению на север. Почтовый адрес ориентира:  </w:t>
      </w:r>
      <w:proofErr w:type="gramStart"/>
      <w:r>
        <w:rPr>
          <w:rFonts w:ascii="Times New Roman" w:hAnsi="Times New Roman"/>
          <w:sz w:val="24"/>
          <w:szCs w:val="24"/>
        </w:rPr>
        <w:t>Красноярский край, Емельяновский район, земельный массив совхоза «Майский», трапеция 4541, контур пашни 30,40 с «для сельскохозяйственного производства»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24:11:0280201:974,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площадью103825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(местонахождения) объекта: местоположение установлено относительно ориентира, расположенного за пределами участка. Ориентир д. Раскаты. Участок находится примерно в 4,4 км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т ориентира по направлению на северо-запад. Почтовый адрес ориентира:  </w:t>
      </w:r>
      <w:proofErr w:type="gramStart"/>
      <w:r>
        <w:rPr>
          <w:rFonts w:ascii="Times New Roman" w:hAnsi="Times New Roman"/>
          <w:sz w:val="24"/>
          <w:szCs w:val="24"/>
        </w:rPr>
        <w:t xml:space="preserve">Красноярский край, Емельяновский район, земельный массив </w:t>
      </w:r>
      <w:r>
        <w:rPr>
          <w:rFonts w:ascii="Times New Roman" w:hAnsi="Times New Roman"/>
          <w:sz w:val="24"/>
          <w:szCs w:val="24"/>
        </w:rPr>
        <w:lastRenderedPageBreak/>
        <w:t>совхоза «Майский», трапеция 4541, контур пашни 40,  с «для сельскохозяйственного производства»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24:11:0280201:201,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103751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Россия, Красноярский край, Емельяновский район, ориентир д. Ясная Поляна. </w:t>
      </w:r>
      <w:proofErr w:type="gramStart"/>
      <w:r>
        <w:rPr>
          <w:rFonts w:ascii="Times New Roman" w:hAnsi="Times New Roman"/>
          <w:sz w:val="24"/>
          <w:szCs w:val="24"/>
        </w:rPr>
        <w:t>Участок находится примерно в 100 м. от ориентира по направлению на север, номер трапеции 4541, контур 40, с  «для сельскохозяйственного производства»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24:11:0280201:230,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103751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(местонахождения) объекта: Местоположение: установлено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относительно ориентира, расположенного за пределами участка. Ориентир д. Ясная Поляна. Участок находится примерно в 500 м от ориентира  по направлению на север. Почтовый адрес ориентира: </w:t>
      </w:r>
      <w:proofErr w:type="gramStart"/>
      <w:r>
        <w:rPr>
          <w:rFonts w:ascii="Times New Roman" w:hAnsi="Times New Roman"/>
          <w:sz w:val="24"/>
          <w:szCs w:val="24"/>
        </w:rPr>
        <w:t>Красноярский край, Емельяновский район, трапеция 4541, контур 40, с  «для сельскохозяйственного использования» на «для ведения дачного хозяйства».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5.Изменить вид 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24:11:0280103:110,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4000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примерно  в 4,37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пашни 119, расположенный за пределами участка с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24:11:0280103:109,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12000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ориентир  д. Борлок, участок находится примерно  в 4,25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пастбища 120, расположенный за пределами участка, с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24:11:0280103:111,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15000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4,54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пастбища 116, расположенный за пределами участка с 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24:11:0280103:108,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23600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4,49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северо-восток, земельный массив совхоза «Майский», трапеция 4451, контур пастбища 606, расположенный за пределами участка с 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24:11:0280103:112,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24000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4,34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север, земельный массив совхоза «Майский», трапеция 4450, контур пастбища 117, расположенный за пределами участка с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24:11:0280103:113,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77586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5,51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о направлению на север, земельный массив совхоза </w:t>
      </w:r>
      <w:r>
        <w:rPr>
          <w:rFonts w:ascii="Times New Roman" w:hAnsi="Times New Roman"/>
          <w:sz w:val="24"/>
          <w:szCs w:val="24"/>
        </w:rPr>
        <w:lastRenderedPageBreak/>
        <w:t>«Майский», трапеция 4450, контур пашни 100, расположенный за пределами участка с 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11.Изменить вид разрешенного использования земельного участка из категории земель-</w:t>
      </w:r>
    </w:p>
    <w:p w:rsidR="00B51BEE" w:rsidRDefault="00B51BEE" w:rsidP="00B51BEE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24:11:0280103:107, общей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3500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адрес  объекта: Россия, Красноярский край, Емельяновский район, д. Борлок,  примерно  в 4,43 км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 направлению на северо-восток, земельный массив совхоза «Майский», трапеция 4451, контур пастбища 605 с  «дачное строительство» на «для сельскохозяйственного производства».</w:t>
      </w: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Изменить вид  разрешенного использования земельного участка из категории </w:t>
      </w:r>
      <w:proofErr w:type="gramStart"/>
      <w:r>
        <w:rPr>
          <w:rFonts w:ascii="Times New Roman" w:hAnsi="Times New Roman"/>
          <w:sz w:val="24"/>
          <w:szCs w:val="24"/>
        </w:rPr>
        <w:t>земель-земли</w:t>
      </w:r>
      <w:proofErr w:type="gramEnd"/>
      <w:r>
        <w:rPr>
          <w:rFonts w:ascii="Times New Roman" w:hAnsi="Times New Roman"/>
          <w:sz w:val="24"/>
          <w:szCs w:val="24"/>
        </w:rPr>
        <w:t xml:space="preserve"> населенных пунктов с кадастровым номером 24:11:0080501:28, общая площадь 965,7 кв.м. адрес (местонахождение) объекта: </w:t>
      </w:r>
      <w:proofErr w:type="gramStart"/>
      <w:r>
        <w:rPr>
          <w:rFonts w:ascii="Times New Roman" w:hAnsi="Times New Roman"/>
          <w:sz w:val="24"/>
          <w:szCs w:val="24"/>
        </w:rPr>
        <w:t>Россия, Красноярский край, Емельяновский район, дер. Раскаты, ул. Озерная, 8 «б», с «для ведения личного подсобного хозяйства» на «для индивидуального жилищного строительства».</w:t>
      </w:r>
      <w:proofErr w:type="gramEnd"/>
    </w:p>
    <w:p w:rsidR="00B51BEE" w:rsidRDefault="00B51BEE" w:rsidP="00B51BE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13.Внести необходимые данные в земельно-кадастровую документацию и пройти государственную регистрацию.</w:t>
      </w: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14.Постановление вступает в законную силу со дня его подписания и подлежит опубликованию в газете « Емельяновские веси»</w:t>
      </w: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Глава сельсовета                                                              А.Н.Нахаев</w:t>
      </w:r>
    </w:p>
    <w:p w:rsidR="00B51BEE" w:rsidRDefault="00B51BEE" w:rsidP="00B51BEE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B51BEE" w:rsidRDefault="00B51BEE" w:rsidP="00B51BEE"/>
    <w:p w:rsidR="00B51BEE" w:rsidRDefault="00B51BEE" w:rsidP="00B51BEE"/>
    <w:p w:rsidR="00B51BEE" w:rsidRDefault="00B51BEE" w:rsidP="00B51BEE"/>
    <w:p w:rsidR="00AE3F0A" w:rsidRDefault="00AE3F0A">
      <w:bookmarkStart w:id="0" w:name="_GoBack"/>
      <w:bookmarkEnd w:id="0"/>
    </w:p>
    <w:sectPr w:rsidR="00AE3F0A" w:rsidSect="0005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9A"/>
    <w:rsid w:val="00020EED"/>
    <w:rsid w:val="000228F2"/>
    <w:rsid w:val="0002559D"/>
    <w:rsid w:val="00031151"/>
    <w:rsid w:val="000359A8"/>
    <w:rsid w:val="00040F8B"/>
    <w:rsid w:val="00051EFE"/>
    <w:rsid w:val="000742D2"/>
    <w:rsid w:val="00091D85"/>
    <w:rsid w:val="000D32B4"/>
    <w:rsid w:val="000E53DF"/>
    <w:rsid w:val="000F0304"/>
    <w:rsid w:val="000F3076"/>
    <w:rsid w:val="00101D40"/>
    <w:rsid w:val="00103049"/>
    <w:rsid w:val="00107A85"/>
    <w:rsid w:val="00110FFF"/>
    <w:rsid w:val="001164B5"/>
    <w:rsid w:val="001451EF"/>
    <w:rsid w:val="00153362"/>
    <w:rsid w:val="00155315"/>
    <w:rsid w:val="00161B87"/>
    <w:rsid w:val="001766A3"/>
    <w:rsid w:val="001832B1"/>
    <w:rsid w:val="001A620A"/>
    <w:rsid w:val="001B603F"/>
    <w:rsid w:val="001C5A10"/>
    <w:rsid w:val="001D23FE"/>
    <w:rsid w:val="001D7EB3"/>
    <w:rsid w:val="001E7F31"/>
    <w:rsid w:val="001E7FCD"/>
    <w:rsid w:val="001F0CA9"/>
    <w:rsid w:val="001F23EF"/>
    <w:rsid w:val="0020147D"/>
    <w:rsid w:val="00213F71"/>
    <w:rsid w:val="002253B4"/>
    <w:rsid w:val="002322C0"/>
    <w:rsid w:val="00245F76"/>
    <w:rsid w:val="002616D4"/>
    <w:rsid w:val="00273F27"/>
    <w:rsid w:val="002811DC"/>
    <w:rsid w:val="002976D3"/>
    <w:rsid w:val="002A7389"/>
    <w:rsid w:val="002B3691"/>
    <w:rsid w:val="002B4A88"/>
    <w:rsid w:val="002D720B"/>
    <w:rsid w:val="002D7A2C"/>
    <w:rsid w:val="002E680F"/>
    <w:rsid w:val="002F0D75"/>
    <w:rsid w:val="002F3DC3"/>
    <w:rsid w:val="00303270"/>
    <w:rsid w:val="00314683"/>
    <w:rsid w:val="00334423"/>
    <w:rsid w:val="00350F63"/>
    <w:rsid w:val="00353969"/>
    <w:rsid w:val="0035611D"/>
    <w:rsid w:val="003562E8"/>
    <w:rsid w:val="003A54D7"/>
    <w:rsid w:val="003B1DBE"/>
    <w:rsid w:val="003B3998"/>
    <w:rsid w:val="003C4ECF"/>
    <w:rsid w:val="003D1862"/>
    <w:rsid w:val="003D70A4"/>
    <w:rsid w:val="003E1DAF"/>
    <w:rsid w:val="003E78B2"/>
    <w:rsid w:val="003F511C"/>
    <w:rsid w:val="00411EDD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65AC"/>
    <w:rsid w:val="00526768"/>
    <w:rsid w:val="00543A48"/>
    <w:rsid w:val="00547253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F14AF"/>
    <w:rsid w:val="0060240A"/>
    <w:rsid w:val="00617658"/>
    <w:rsid w:val="0062222B"/>
    <w:rsid w:val="00642C45"/>
    <w:rsid w:val="00654407"/>
    <w:rsid w:val="0066462C"/>
    <w:rsid w:val="006709F4"/>
    <w:rsid w:val="00670D75"/>
    <w:rsid w:val="006713C5"/>
    <w:rsid w:val="00673E1F"/>
    <w:rsid w:val="006829B1"/>
    <w:rsid w:val="00683096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63D8C"/>
    <w:rsid w:val="00767666"/>
    <w:rsid w:val="00772B0C"/>
    <w:rsid w:val="00777F01"/>
    <w:rsid w:val="007813C8"/>
    <w:rsid w:val="007C0799"/>
    <w:rsid w:val="007C1800"/>
    <w:rsid w:val="007E51C5"/>
    <w:rsid w:val="00806403"/>
    <w:rsid w:val="00850863"/>
    <w:rsid w:val="00852019"/>
    <w:rsid w:val="00865F67"/>
    <w:rsid w:val="00870EF1"/>
    <w:rsid w:val="00896ECC"/>
    <w:rsid w:val="008A6941"/>
    <w:rsid w:val="008C248E"/>
    <w:rsid w:val="008D1AB3"/>
    <w:rsid w:val="008D1D62"/>
    <w:rsid w:val="008D7072"/>
    <w:rsid w:val="008F7315"/>
    <w:rsid w:val="00915227"/>
    <w:rsid w:val="00917827"/>
    <w:rsid w:val="0094723C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0CE6"/>
    <w:rsid w:val="00A039C7"/>
    <w:rsid w:val="00A310CF"/>
    <w:rsid w:val="00A62E0D"/>
    <w:rsid w:val="00A70D10"/>
    <w:rsid w:val="00A74C2D"/>
    <w:rsid w:val="00A815AB"/>
    <w:rsid w:val="00AB5E9B"/>
    <w:rsid w:val="00AE21D0"/>
    <w:rsid w:val="00AE3F0A"/>
    <w:rsid w:val="00B03782"/>
    <w:rsid w:val="00B0715E"/>
    <w:rsid w:val="00B1702F"/>
    <w:rsid w:val="00B26E02"/>
    <w:rsid w:val="00B370CB"/>
    <w:rsid w:val="00B51BEE"/>
    <w:rsid w:val="00B95373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B5C44"/>
    <w:rsid w:val="00CC5E93"/>
    <w:rsid w:val="00CD5DC8"/>
    <w:rsid w:val="00CF769A"/>
    <w:rsid w:val="00D116F6"/>
    <w:rsid w:val="00D149FA"/>
    <w:rsid w:val="00D33B5E"/>
    <w:rsid w:val="00D40A4A"/>
    <w:rsid w:val="00D70852"/>
    <w:rsid w:val="00DA0B27"/>
    <w:rsid w:val="00DC0E90"/>
    <w:rsid w:val="00DC7452"/>
    <w:rsid w:val="00DD6B6C"/>
    <w:rsid w:val="00DE045F"/>
    <w:rsid w:val="00DF6C9C"/>
    <w:rsid w:val="00E111E0"/>
    <w:rsid w:val="00E20EDF"/>
    <w:rsid w:val="00E54495"/>
    <w:rsid w:val="00E76E5B"/>
    <w:rsid w:val="00EA1522"/>
    <w:rsid w:val="00EA3548"/>
    <w:rsid w:val="00EC6ED8"/>
    <w:rsid w:val="00ED4638"/>
    <w:rsid w:val="00F023D1"/>
    <w:rsid w:val="00F04A77"/>
    <w:rsid w:val="00F12338"/>
    <w:rsid w:val="00F325EF"/>
    <w:rsid w:val="00F44213"/>
    <w:rsid w:val="00F66201"/>
    <w:rsid w:val="00F86929"/>
    <w:rsid w:val="00F96547"/>
    <w:rsid w:val="00FA24E0"/>
    <w:rsid w:val="00FA4538"/>
    <w:rsid w:val="00FA5D6A"/>
    <w:rsid w:val="00FC1DA8"/>
    <w:rsid w:val="00FC7178"/>
    <w:rsid w:val="00FD076F"/>
    <w:rsid w:val="00FD3C52"/>
    <w:rsid w:val="00FD3D08"/>
    <w:rsid w:val="00FE1837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8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3285</Words>
  <Characters>18728</Characters>
  <Application>Microsoft Office Word</Application>
  <DocSecurity>0</DocSecurity>
  <Lines>156</Lines>
  <Paragraphs>43</Paragraphs>
  <ScaleCrop>false</ScaleCrop>
  <Company/>
  <LinksUpToDate>false</LinksUpToDate>
  <CharactersWithSpaces>21970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Кассир</cp:lastModifiedBy>
  <cp:revision>4</cp:revision>
  <cp:lastPrinted>2014-06-30T08:43:00Z</cp:lastPrinted>
  <dcterms:created xsi:type="dcterms:W3CDTF">2014-06-30T05:31:00Z</dcterms:created>
  <dcterms:modified xsi:type="dcterms:W3CDTF">2014-06-30T08:44:00Z</dcterms:modified>
</cp:coreProperties>
</file>